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 () от 16 февраля 2010
</w:t>
      </w:r>
    </w:p>
    <w:p>
      <w:pPr/>
      <w:r>
        <w:rPr/>
        <w:t xml:space="preserve">Здравствуйте! Помогите, пожалуйста, ответить на вопросы:
&lt;BR&gt;1. Сущность, цели и задачи процесса кредитования малого и среднего бизнеса в коммерческих банках
&lt;BR&gt;2. Особенности процесса кредитования в коммерческих банках
&lt;BR&gt;3. Правовое обеспечение вопросов кредитования малого и среднего бизнеса в РФ
&lt;BR&gt;Спасиб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третьей теме: 
Книги
67.404.91я73 ; Н66 Нилов, К. Н. Предпринимательское право : практикум : [учеб. пособие] / К. Н. Нилов ; Рос. акад. образования, Моск. психол.-социал. ин-т. – М. : Флинта : Моск. психол.-социал. Ин-т, 2008. - 300 с. - (Библиотека юриста / гл. ред. Д. И. Фельдштейн). - Библиогр. в конце тем. (1665549 - ХР ; 1665550 – ЧЗ)
67.404.91я723 ; П68 Правовое регулирование хозяйственной деятельности : [учеб. для студентов образоват. учреждений сред. проф. образования / Д. М. Сорк, Е. Н. Белоусов, Е. А. Лисовская, Н. Г. Заморенова]. - 3-е изд., перераб. и доп. – М. : Академия, 2006. - 223 с. - (Среднее профессиональное образование. Экономика и управление) (Учебник). - Список нормат. и правовых актов: с. 219-221 и в подстроч. примеч. (1653227 - ЧЗ ; 1653228 - АБ ; 1653229 – АБ) 
67.404.91я73 ; Т52 Толкачев, А. Н. Коммерческое право : [учеб. пособие для вузов по направлению 521400 - "Юриспруденция" и специальности 021100 "Юриспруденция"] / А. Н. Толкачев ; Междунар. ун-т бизнеса и упр. - М. : Перспектива, 2005. - 491 с. - Библиогр. : с. 485-491. (1629255 – ЧЗ)
Статьи
Агурбаш, Н. Г. Формы государственной поддержки российских малых предприятий / Н. Г. Агурбаш // Закон и право. - 2005. - N 7. - С. 64-68.
Ибадова, Л. Т. Правовое регулирование бюджетного кредитования малого предпринимательства / Л. Т. Ибадова // Право и экономика. - 2004. - N 9. - С. 68-72.
Ибадова, Л. Т. Микрофинансирование малого бизнеса / Л. Т. Ибадова // Закон. - 2006. - N 5. - С. 107-114. - Библиогр. в сносках.
Логунцова, И. В. Механизмы государственной поддержки малого предпринимательства в РФ / И. В. Логунцова // Вестник Московского университета. Сер. 21, Управление (государство и общество). - 2009. – N 4. - С. 69-77. - Библиогр.: с. 77 (5 назв.).
Осетрова, О. Коммерческий кредит : [исслед. проблема коммер. кредитования, его условия и правовое регулирование ] / О. Осетрова // Российская торговля. - 2006. - N 4. - С. 9-11.
Семенушкина, А. М. Некоторые правовые аспекты банковского кредитования малых и средних предприятий / А. М. Семенушкина // Закон. - 2009. - N 5. - С. 266-270. - Библиогр. в сносках (6 назв.).
Электронные ресурсы (с текстом документа можно поработать в Зале электронных ресурсов на 3-м этаже библиотеки)
Ибадова, Л. Т. Правовые проблемы финансирования и кредитования малого предпринимательства в Российской Федерации [Электронный ресурс] : автореф. дис. ... канд. юрид. наук : 12.00.03 / Ибадова Лейла Тофиковна ; Ин-т государства и права РАН. – Электрон дан. – М., 2005. – 29 с. – Режим доступа: http://sigla.rsl.ru/, регламентир. (17.02.10).
На первые два вопроса рекомендуем Вам посмотреть ответы на запросы NN 965, 1062, 1082, 1139, 1186, 1549, 1566, а также список литературы на сайте нашей библиотеки (СЕРВИС - Информационные ресурсы - Библиографические указатели и списки). В разделе «Экономика» - «Государственная поддержка малого предпринимательства». 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2026-10-16T23:21:22+03:00</dcterms:created>
  <dcterms:modified xsi:type="dcterms:W3CDTF">2026-10-16T23:21:22+03:00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