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 (Мурманская область) от 3 декабря 2007
</w:t>
      </w:r>
    </w:p>
    <w:p>
      <w:pPr/>
      <w:r>
        <w:rPr/>
        <w:t xml:space="preserve">Здравствуйте! Подскажите пожалуйста, какой литературой воспользоваться для написания курсовой работы по дисциплине "межкультурная коммуникация" на тему:" язык и тенор. философский и методологический аспекты ".буду благодарен за прямые ссылки на авторов! заранее благодарю!
Здравствуйте, Алексей, посмотрите, пожалуйста, ответ на вопрос № 197.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2026-10-19T15:28:51+03:00</dcterms:created>
  <dcterms:modified xsi:type="dcterms:W3CDTF">2026-10-19T15:28:51+03:00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