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 (Мурманск) от 16 февраля 2010
</w:t>
      </w:r>
    </w:p>
    <w:p>
      <w:pPr/>
      <w:r>
        <w:rPr/>
        <w:t xml:space="preserve">Здравствуйте. Не могли бы Вы подобрать литературу для написания научной работы по теме "Принципы выделения класса имен прилагательных в русском и английском языках". Спасибо.
Здравствуйте, Юлия.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(3-й этаж) и Отдел литературы на иностранных языках (4-й этаж) нашей библиотеки. Предлагаем выборочный список литературы общего характера:
Книги
81.432.1-9; А79 Аракин, В. Д. Сравнительная типология английского и русского языков: Учеб пособ. для студентов пед. ин-тов по спец. Иностр. яз. / В. Д. Аракин. – М. : Просвещение, 1989. – 254 с.
74.268.12 ; Г93 Гужва, Ф. К. Морфология русского языка : пособие для учителя / Ф. К. Гужва. - Киев : Радянська шк., 1987. - 223 с. (1303239 – ЧЗ) 
81.411. 2-923 ; К59 Козырева, Т. Г. Современный русский язык. Имя прилагательное, имя числительное, местомимение / Т. Г. Козырева. – 2-е изд., перераб. – Минск : Вышэйш. шк., 1982. – 166 с. (1117837)
81.411.2-923 ; Р15 Радзиховская, В. К. Морфология современного русского языка : ввод. курс : учеб. пособие : [для студентов, аспирантов, преподавателей-филологов] / В. К. Радзиховская. - М. : Флинта, 2001. - 119 с. : ил. - Библиогр. в конце разд. (1615374 – ЧЗ)
81.411.2-923 ; С56 Современный русский язык : теория. Анализ языковых единиц. В 2 ч. Ч. 2 : Морфология. Синтаксис / [В. В. Бабайцева и др.]. - 2-е изд., испр. и доп. – М. : Academia, 2006. - (Высшее профессиональное образование. Филология) (Учебник). - 2006. - 619 с. : ил. - Библиогр. в конце разд. и в подстроч. примеч. (1649217 – ЧЗ) 
74.268.12 ; Т75 Тростенцова, Л. А. Обучение русскому языку в школе как целенаправленный процесс: (морфологический аспект) / Л. А. Тростенцова. – М. : Педагогика, 1990. - 143 с. - Библиогр.: с. 141-142.- Библиогр. в конце гл. (1426840 – ЧЗ ; 1429931 – ХР)
81.432.1-9; C38 Celce-Murcia, M. The grammar book : an ESL/EFL teacher´s course / Marianne Celce-Murcia, Diane Larsen-Freeman (with Howard Williams). - 2nd ed. - [United States] : Heinle &amp; Heinle publishers, 1999. - VIII, 854 p. : ill. (И-15948 - ИНО)
81.432.1; G78 Greenbaum, S. An introduction to English grammar / S. Greenbaum, G. Nelson. - 2nd ed. - London [et al.] : Longman, 2002. - XII, 309 p. (И-16549 - ИНО ; И-16550 - ИНО ; И-16551 – ИНО)
Электронный ресурс (с текстом диссертации можно поработать в Зале электронных ресурсов на 3-м этаже библиотеки)
Воронцова, Е. А. Формально-содержательная асимметрия в сфере частей речи как основа их функционального сближения: на материале класса прилагательных в английском языке [Электронный ресурс] : дис. ... канд. филол. наук : 10.02.04 / Воронцова Екатерина Александровна. - Электрон. дан. - Барнаул, 2004. - 182 с. - Режим доступа: http://diss.rsl.ru/, регламентир. (18.02.10).
С уважением, главный библиограф Центральной справочной службы Е. В. Пустынникова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2026-10-16T23:21:32+03:00</dcterms:created>
  <dcterms:modified xsi:type="dcterms:W3CDTF">2026-10-16T23:21:32+03:00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