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№15310 (Мурманск) от 31 октября 2024
</w:t>
      </w:r>
    </w:p>
    <w:p>
      <w:pPr/>
      <w:r>
        <w:rPr/>
        <w:t xml:space="preserve">литература на тему: "Виртуальная реальность в обучении младших школьников предмету окружающий мир"
Здравствуйте. К сожалению, материалов строго отвечающих Вашей теме найти не удалось. Возможно, Вам будут полезны следующие издания: 
Книги
74.262.0я73; М64 Миронов, А. В. Технологии изучения курса «Окружающий мир» в начальной школе (Образовательные технологии овладения младшими школьниками основами естествознания и обществознания) : учебное пособие / А. В. Миронов. – Ростов-на-Дону : Феникс, 2013. – 509, [1] с. : ил. – (Высшее образование). (1730856 - ЧЗ 1730857 - АБ)
Статьи
Блинова, С. С. Работа в программе ПервоЛого на внеклассных занятиях по окружающему миру / С. С. Блинова // Начальная школа. – 2014. – № 5. – С. 74-81.
Ползюкова, О. Н. «Что Родиной моей зовется...» : виртуальная экскурсия по предмету «Окружающий мир» для учащихся 4-го класса / О. Н. Ползюкова // Поем, танцуем и рисуем. – 2020. – № 5. – С. 32-42.
Чистяков, Ф. Е. Виртуальная реальность при обучении биологии / Ф. Е. Чистяков, С. В. Суматохин // Биология в школе. – 2018. – № 8. – С. 12-17.
Электронные ресурсы
Алексеева, О. В. Возможности развития учебно-познавательной компетентности младших школьников в виртуальной реальности / О. В. Алексеева, Н. В. Александрова, Т. П. Скворцова. – DOI 10.23951/2307-6127-2022-4-16-24 // Научно-педагогическое обозрение. – 2022. – № 4 (44). – С. 16-24. – URL: https://www.elibrary.ru/item.asp?id=49490690 (дата обращения: 02.11.2024). – Режим доступа: научная электронная библиотека eLIBRARY.RU, после регистрации.
Баранова, О. И. Педагогический инструментарий организации виртуального обучения в начальной школе / О. И. Баранова // Цифровизация в системе образования: передовой опыт и практика внедрения : IV ежегодная Всероссийская научно-практическая конференция, Краснодар, 15 декабря 2023 года. – Краснодар : ИП Кабанов Виктор Болеславович (Издательство «Новация»), 2024. – С. 23-27. – URL: https://www.elibrary.ru/item.asp?id=60790982 (дата обращения: 02.11.2024). – Режим доступа: научная электронная библиотека eLIBRARY.RU, после регистрации.
Волынов, М. М. Виртуальная реальность: виды, структура, особенности, перспективы развития / М. М. Волынов, А. А. Китов, Б. С. Горячкин // E-Scio. – 2020. – № 5(44). – С. 795-812. – URL: https://www.elibrary.ru/item.asp?id=42989000 (дата обращения: 02.11.2024). – Режим доступа: научная электронная библиотека eLIBRARY.RU, после регистрации.
Корнилов, Ю. В. Применение технологий виртуальной реальности в изучении различных предметов: обзор научной литературы / Ю. В. Корнилов, М. У. Мукашева, С. М. Сарсимбаева // Вестник Северо-восточного федерального университета им. М. К. Аммосова. Серия: Педагогика. Психология. Философия. – 2022. – № 2 (26). – С. 5-15. – URL: https://www.elibrary.ru/item.asp?id=48732395 (дата обращения: 02.11.2024). – Режим доступа: научная электронная библиотека eLIBRARY.RU, после регистрации.
Смирнова, М. С. Цифровые инструменты на уроках по предмету «Окружающий мир» / М. С. Смирнова, В. С. Кременецкая, Л. Е. Штанова // Интерактивная наука. – 2022. – № 6 (71). – С. 55-56. – URL: https://www.elibrary.ru/item.asp?id=49169270 (дата обращения: 02.11.2024).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2026-09-19T05:04:11+03:00</dcterms:created>
  <dcterms:modified xsi:type="dcterms:W3CDTF">2026-09-19T05:04:11+03:00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