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№15336 (Мурманск) от 13 ноября 2024
</w:t>
      </w:r>
    </w:p>
    <w:p>
      <w:pPr/>
      <w:r>
        <w:rPr/>
        <w:t xml:space="preserve">Здравствуйте! Помогите, пожалуйста, подобрать литературу и источники для курсовой работы по теме «Повседневная жизнь дворянства первой половины XIX века (по воспоминаниям современников)»
Хотелось бы упор сделать на провинциальное, а не столичное дворянство
Заранее спасибо!
Здравствуйте. Предлагаем Вам библиографический список:
Книги
63.3(2)5-754.3; Б43 Белова, А. В. "Четыре возраста женщины" : повседневная жизнь русской провинциальной дворянки XVIII - середины XIX в. / А. В. Белова ; Российская академия наук, Институт этнологии и антропологии им. Н. Н. Миклухо-Маклая, Российская ассоциация исследователей женской истории. – Санкт-Петербург : Алетейя, 2015. – 478, [1] с. – (Гендерные исследования). (1766541 - ХР)
63.3(2)51-28я43; Д24 Дворянство, власть и общество в провинциальной России XVIII века : сборник трудов Конференции, апрель 2009 года / редакторы О. Глаголева, И. Ширле. – Москва : Новое литературное обозрение, 2012. – 652 с. : ил. – (Historia Rossica) (Studia Europaea: совместный проект Германского исторического института в Москве и издательства "Новое литературное обозрение"). – Из содерж.: Какие знания нужны дворянину для жизни? Провинциальные и столичные воспитательные дискурсы второй половины XVIII и начала XIX века / Я. Кусбер. – С. 269-291. (1717307 - ХР)
63.3(2)52-75; Л13 Лаврентьева, Е. В. Повседневная жизнь дворянства пушкинской поры : приметы и суеверия / Елена Лаврентьева. – Москва : Молодая гвардия, 2006. – 515, [1] с., [16] л. ил., портр. : ил. – (Живая история: повседневная жизнь человечества). (1643851 - ОБО)
63.3(2)521-752.5; Ш78 Шокарева, А. С. Дворянская семья: культура общения. Русское столичное дворянство первой половины XIX века / Алина Шокарева. – Москва : Новое литературное обозрение, 2017. – 300, [2] c. – (Культура повседневности). (1782225 -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Буранок, О. М. Повседневная жизнь провинциального дворянина начала XIX века в "Дневных записках" П. Н. Ознобишина (1801 - 1811) / О. М. Буранок // Российская провинция как социокультурное поле формирования гражданской и национальной идентичности : сборник научных статей : материалы VIII Международных Стахеевских чтений, Елабуга, 16-17 ноября 2017 года / составители И. В. Маслова, И. Е. Крапоткина, Г. В. Бурдина. – Елабуга : Елабужский институт (филиал) ФГАОУ ВПО «Казанский (Приволжский) федеральный университет», 2017. – С. 170-174. – URL: https://elibrary.ru/item.asp?id=32806880 (дата обращения: 15.11.2024). – Режим доступа: научная электронная библиотека eLIBRARY.RU, после регистрации.
Короткова, М. В. Эволюция повседневной культуры московского дворянства в ХVIII - первой половине ХIХ вв. : диссертация ... доктора исторических наук : 07.00.02 / Короткова Марина Владимировна ; Московский педагогический государственный университет. – Москва, 2009. – 776 с. – URL: https://viewer.rsl.ru/ru/rsl01004301447 (дата обращения: 15.11.2024). – Режим доступа: электронная библиотека диссертаций Российской государственной библиотеки, по подписке.
Милешина, Н. А. Повседневность провинциального дворянства второй половины ХVIII - середины ХIX вв. : на материалах центрально-европейских и средневолжских губерний России : диссертация ... доктора исторических наук : 07.00.02 / Милешина Наталья Александровна ; Мордовский государственный педагогический институт им. М. Е. Евсевьева. – Казань, 2012. – 539 с. : ил. – URL: https://viewer.rsl.ru/ru/rsl01005090489 (дата обращения: 15.11.2024). – Режим доступа: электронная библиотека диссертаций Российской государственной библиотеки, по подписке.
Моргунов, Я. В. Образование молодых провинциальных дворян дома, на службе и в учебных заведениях XVIII - первой половины XIX века / Я. В. Моргунов // Кирилло-Мефодиевские чтения в СамГТУ : сборник материалов XI Всероссийской (с международным участием) научной конференции студентов, магистрантов и аспирантов, Самара, 15 мая 2015 года. – Самара : Самарский государственный технический университет, 2015. – Вып. 3. – С. 94-98. – URL: https://elibrary.ru/item.asp?id=24892242 (дата обращения: 15.11.2024). – Режим доступа: научная электронная библиотека eLIBRARY.RU, после регистрации.
Романович-Славатинский, А. В. Дворянство в России от начала XVIII века до отмены крепостного права : свод материалов и подготовленные этюды для исторического исследования / А. В. Романович-Славатинский. – Репр. изд. 1870 г. – Москва : Директ-Медиа, 2022. – 600 с. – URL: https://biblioclub.ru/index.php?page=book&amp;id=67217 (дата обращения: 15.11.2024). – Режим доступа: электронно-библиотечная система «Университетская библиотека онлайн», по подписке.
Узенева, Ю. Н. Повседневная жизнь псковского дворянства в первой половине XIX в. : диссертация ... кандидата исторических наук : 07.00.02 / Узенева Юлия Николаевна ; Псковский государственный университет. – Псков, 2015. – 203 с. : ил. – URL: https://viewer.rsl.ru/ru/rsl01008115292 (дата обращения: 15.11.2024).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2026-09-19T04:07:57+03:00</dcterms:created>
  <dcterms:modified xsi:type="dcterms:W3CDTF">2026-09-19T04:07:57+03:00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