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№15382 (Мурманск) от 1 декабря 2024
</w:t>
      </w:r>
    </w:p>
    <w:p>
      <w:pPr/>
      <w:r>
        <w:rPr/>
        <w:t xml:space="preserve">Список литературы по теме Влияние интернета на психологическое здоровье, основанное на результатах социального опроса среди подростков
Здравствуйте. Предлагаем Вам библиографический список:
Книги
57.336.14-332; И73 Интернет-зависимое поведение у подростков. Клиника, диагностика, профилактика : пособие для школьных психологов / под редакцией В. Л. Малыгина. – Москва : Информационно-методический центр Арсенал образования, 2010. – 134, [2] с. : ил., табл. – (Воспитание здорового ребенка в семье и школе). (1707319 - ЧЗ 1707320 - МЕД 1707321 - АБ)
Статьи
Богачева, Т. Ю. Педагогические риски интернет-пространства для здоровья детей и подростков и их минимизация / Т. Ю. Богачева // Мир психологии. – 2014. – № 4. – С. 211-216.
Собкин, В. С. Современный подросток в социальных сетях / В. С. Собкин // Педагогика. – 2016. – № 8. – С. 61-73.
Солдатова, Г. У. Чрезмерное использование Интернета: факторы и признаки / Г. У. Солдатова, Е. И. Рассказова // Психологический журнал. – 2013. – Т. 34, № 4. – С. 79-88.
Электронные ресурсы
Бегматова, А. К. Психологические ловушки социальных сетей / А. К. Бегматова, Н. Г. Зотова // Социализация человека в современном мире в интересах устойчивого развития общества: междисциплинарный подход : сборник материалов Международной научно-практической конференции, Калуга, 18–20 мая 2017 года. – Калуга : Калужский государственный университет им. К. Э. Циолковского, 2017. – С. 371-378. – URL: https://elibrary.ru/item.asp?id=29722271 (дата обращения: 06.12.2024). – Режим доступа: научная электронная библиотека eLIBRARY.RU, после регистрации.
Воробьева, И. В. Социально-психологические аспекты восприимчивости молодежи к воздействиям среды Интернет / И. В. Воробьева, О. В. Кружкова. – DOI 10.17853/1994-5639-2017-9-86-102 // Образование и наука. – 2017. – Т. 19, № 9. – С. 86-102. – URL: https://elibrary.ru/item.asp?id=30637999 (дата обращения: 06.12.2024). – Режим доступа: научная электронная библиотека eLIBRARY.RU, после регистрации.
Гарифуллина, А. Э. Влияние интернета на состояние здоровья подростков / А. Э. Гарифуллина, А. П. Маклакова, Е. П. Кадникова // Актуальные вопросы современной медицинской науки и здравоохранения : сборник статей IX Международной научно-практической конференции молодых ученых и студентов, Екатеринбург, 17–18 апреля 2024 года. – Екатеринбург : Уральский государственный медицинский университет, 2024. – С. 1359-1362. – URL: https://elibrary.ru/item.asp?id=72709197 (дата обращения: 06.12.2024). – Режим доступа: научная электронная библиотека eLIBRARY.RU, после регистрации.
Северин, А. В. Интернет и здоровье подростков / А. В. Северин, И. А. Ермоленко, Г. В. Лосик // Всероссийская конференция по когнитивной науке КИСЭ-2017 : материалы Всероссийской конференции, Казань, 30 октября – 03  2017 года. – Казань : Казанский (Приволжский) федеральный университет, 2017. – С. 90-95. – URL: https://elibrary.ru/item.asp?id=32683193 (дата обращения: 06.12.2024). – Режим доступа: научная электронная библиотека eLIBRARY.RU, после регистрации.
Табинаев, И. Влияние интернета на психику подростков / И. Табинаев // Скиф. Вопросы студенческой науки. – 2024. – № 10 (98). – С. 351-358. – URL: https://elibrary.ru/item.asp?id=74762591 (дата обращения: 06.12.2024). – Режим доступа: научная электронная библиотека eLIBRARY.RU, после регистрации.
Титор, С. Е. Роль сети "Интернет" в современной жизни детей и подростков: анализ социологического опроса / С. Е. Титор. – DOI 10.26425/1816-4277-2023-1-213-221 // Вестник университета. – 2023. – № 1. – С. 213-221. – URL: https://elibrary.ru/item.asp?id=50331049 (дата обращения: 06.12.2024).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2026-09-19T01:38:24+03:00</dcterms:created>
  <dcterms:modified xsi:type="dcterms:W3CDTF">2026-09-19T01:38:24+03:00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