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№15385 (Мурманск) от 3 декабря 2024
</w:t>
      </w:r>
    </w:p>
    <w:p>
      <w:pPr/>
      <w:r>
        <w:rPr/>
        <w:t xml:space="preserve">Добрый день. Прошу вас составить и оформить по ГОСТу список научной литературы в количестве 50 (статьи, монографии, диссертации, учебно-методические пособия) не старше 10 лет по теме "Повышение уровня знаний у старшеклассников об актуальных вопросах Гражданской Обороны".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Предлагаем Вам библиографический список:
Статьи
Базанова, А. Уроки патриотизма и защиты Родины / Анастасия Базанова // Гражданская защита. – 2023. – № 9. – С. 18-19 : фот.
Скрипник, Л. Ю. Гражданская оборона в школе: современный взгляд / Л. Ю. Скрипник, И. В. Жданенко // Инновации в образовании. – 2015. – № 7. – С. 136-141.
Сохоев, А. В поиске новых форм / А. Сохоев // Гражданская защита. – 2018. – № 11. – С. 6-7. Из содерж.: Приведены данные об интересных новых формах мероприятий в рамках Месячника по гражданской обороне. Это профилактические и обучающие мероприятия по пожарной безопасности, экстренной психологической помощи, культуре безопасности для школьников.
Уроки по гражданской обороне и безопасности жизнедеятельности // Основы безопасности жизнедеятельности. – 2018. – № 10. – С. 2-5.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Беда, Н. В. Организационно-правовые проблемы организации и проведения мероприятий в области гражданской обороны в образовательных учреждениях / Н. В. Беда // Гражданская оборона на страже мира и безопасности : материалы IV Международной научно-практической конференции, посвященной Всемирному дню гражданской обороны. В 3-х частях, Москва, 28 февраля 2020 года / Составители: М. В. Алешков, А. Г. Заворотный, Ю. А. Апарина [и др.]. Том Часть 1. – Москва, 2020. – С. 139-142. – URL: https://www.elibrary.ru/item.asp?id=42702780 (дата обращения: 06.12.2024). – Режим доступа: научная электронная библиотека eLIBRARY.RU, после регистрации.
Голубь, Е. Ю. Оценка уровня сформированности военно-прикладных навыков юношей 10 классов в курсе основ безопасности жизнедеятельности / Е. Ю. Голубь, А. В. Седымов // Инновационные методы обучения и воспитания : сборник статей VI Международной научно-практической конференции, Пенза, 25 ноября 2021 года. – Пенза, 2021. – С. 108-112. – URL: https://www.elibrary.ru/item.asp?id=47246245 (дата обращения: 06.12.2024). – Режим доступа: научная электронная библиотека eLIBRARY.RU, после регистрации.
Дербенев, С. М. Формирование у школьников знаний по гражданской обороне на уроках основ безопасности жизнедеятельности / С. М. Дербенев, О. В. Полозова, М. Н. Гаврилова // Наука сегодня: задачи и пути их решения : материалы международной научно-практической конференции. В 2-х частях, Вологда, 30 мая 2018 года. Том Часть 2. – Вологда, 2018. – С. 73-74. – URL: https://elibrary.ru/item.asp?id=35175222 (дата обращения: 06.12.2024). – Режим доступа: научная электронная библиотека eLIBRARY.RU, после регистрации.
Ермоленко, А. Г. Основы гражданской обороны и защиты от чрезвычайных ситуаций в образовательных организациях / А. Г. Ермоленко, А. Н. Федорин // Человек-Природа-Общество: Теория и практика безопасности жизнедеятельности, экологии и валеологии. – 2017. – № 3 (10). – С. 18-23. – URL: https://www.elibrary.ru/item.asp?id=32402110 (дата обращения: 06.12.2024). – Режим доступа: научная электронная библиотека eLIBRARY.RU, после регистрации.
Карпачева, Т. В. Обучение школьников практическим действиям в области гражданской обороны / Т. В. Карпачева // Теоретические и прикладные вопросы комплексной безопасности : материалы V Международной научно-практической конференции, Санкт-Петербург, 23 марта 2022 года. – Санкт-Петербург, 2022. – С. 353-356. – URL: https://elibrary.ru/item.asp?id=48566953 (дата обращения: 06.12.2024). – Режим доступа: научная электронная библиотека eLIBRARY.RU, после регистрации.
Маткичева, А. С. К вопросу о подготовке школьников по гражданской обороне в курсе ОБЖ / А. С. Маткичева // Глобальные проблемы безопасности жизнедеятельности и готовность к ним общества : материалы научно-практической конференции, Санкт-Петербург, 18 апреля 2017 года / Под общей редакцией П. В. Станкевича, Э. М. Ребко. – Санкт-Петербург, 2018. – С. 109-113. – URL: https://elibrary.ru/item.asp?id=32829084 (дата обращения: 06.12.2024).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2026-09-19T01:43:24+03:00</dcterms:created>
  <dcterms:modified xsi:type="dcterms:W3CDTF">2026-09-19T01:43:24+03:00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