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№15396 (Мурманск) от 11 декабря 2024
</w:t>
      </w:r>
    </w:p>
    <w:p>
      <w:pPr/>
      <w:r>
        <w:rPr/>
        <w:t xml:space="preserve">Добрый день. Меня интересует диссертация Цветковой А.Ю. "Ленинградская пейзажная живопись".  Есть ли в библиотеке полный текст?
Здравствуйте. С текстом диссертации можно поработать в зале Регионального центра Президентской библиотеки на 3-м этаже.
Цветкова, А. Ю. Ленинградская пейзажная живопись : современный стиль, локальная идентичность, творческая индивидуальность художника-пейзажиста (1960–1980-е гг.) : диссертация ... кандидата искусствоведения : 17.00.04 / Цветкова Анна Юрьевна ; Российский государственный педагогический университет им. А. И. Герцена. – Санкт-Петербург, 2022. – 196 с. – URL: https://viewer.rsl.ru/ru/rsl01011141706 (дата обращения: 12.12.2024).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2026-09-19T01:43:28+03:00</dcterms:created>
  <dcterms:modified xsi:type="dcterms:W3CDTF">2026-09-19T01:43:28+03:00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