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№15410 (Мурманск) от 13 декабря 2024
</w:t>
      </w:r>
    </w:p>
    <w:p>
      <w:pPr/>
      <w:r>
        <w:rPr/>
        <w:t xml:space="preserve">Добрый день. Интересует статья В. Пасякина о китобое Кирюхине Г. Л., опубликованная в журнале Русская рыба. Благодарен за ответ.
Здравствуйте. В нашей библиотеке есть интересующая Вас статья:
Пасякин, В. Последний китобой / В. Пасякин // Русская рыба: вчера, сегодня, завтра. – 2020. – № 2. – С. 42-49. Из содерж.: Интервью с прославленным китобоем Советского Союза, заслуженным рыбаком-профессионалом.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2026-09-19T00:52:47+03:00</dcterms:created>
  <dcterms:modified xsi:type="dcterms:W3CDTF">2026-09-19T00:52:47+03:00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