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№15422 (Мурманск) от 15 декабря 2024
</w:t>
      </w:r>
    </w:p>
    <w:p>
      <w:pPr/>
      <w:r>
        <w:rPr/>
        <w:t xml:space="preserve">здравствуйте, помогите, пожалуйста, подобрать литературу для индивидуального проекта в 10 классе на тему: « Составление информационной брошюры предприятий города Мурманска (по желанию, добавить "и Мурманской области"), создающий условиях для проведения занятий в рамках внеурочной деятельности "Россия -мои горизонты.Билет в будущее" и "Разговоры о важном. НА СЕВЕРЕ ЖИТЬ!"»
Здравствуйте. Предлагаем Вам библиографический список:
Электронные ресурсы
Андросова, С. Почувствовать профессию : Ковдорский ГОК разработал профориентационные программы / С. Андросова // Ковдорчанин. – 2021. – 22 декабря (№ 50). – С. 4. – URL: https://vivaldi.mgounb.ru/stat%60qi/kovdorchanin_2021-12-22_n50_s4.pdf/view/ (дата обращения: 18.12.2024).
Бежев, Д. Где рождаются метизы / Д. Бежев // Полярный вестник. – 2019. – 7 июня (№ 20). – С. 2. – URL: https://vivaldi.mgounb.ru/stat%60qi/polyarnyj-vestnik_2019-06-07_n20_s2.pdf/view/ (дата обращения: 18.12.2024).
Нуреева, О. В. Школьники из Гаджиева примерили будущую профессию / Ольга Нуреева // Мурманский вестник. – 2024. – 28 февр. (№ 28). – С. 3. – URL: https://vivaldi.mgounb.ru/stat%60qi/murmanskij-vestnik_2024-02-28_n28_s3.pdf/view/ (дата обращения: 18.12.2024).
Об авиации с любовью // Хибинский вестник. – 2022. – 14 июля (№ 28). – С. 8. – URL: https://vivaldi.mgounb.ru/stat%60qi/hibinskij-vestnic_2022-07-14_n28_s8.pdf/view/ (дата обращения: 18.12.2024).
Прозводственники провели профориентационные уроки в мончегорском лицее // Мончегорский рабочий. – 2022. – 21 мая (№ 20). – С. 3. – URL: https://vivaldi.mgounb.ru/stat%60qi/monchegorskij-rabochij_2022-05-21_n20_s3a.pdf/view/ (дата обращения: 18.12.2024).
Романова, Ю. Разговор о важном / Юлия Романова // Вечерний Мурманск. – 2024. – 13 февр. (№ 20). – С. 4. – URL: https://vivaldi.mgounb.ru/stat%60qi/vecherniy-murmansk_2024-02-13_n20_s4.pdf/view/ (дата обращения: 18.12.2024).
Степаненко, П. Что скрывается за турникетом? : закрытые учреждения области за неделю приоткрыли свои двери / П. Степаненко // Вечерний Мурманск. – 2017. – 25 апр. (№ 71). – С. 6. – URL: https://vivaldi.mgounb.ru/stat%60qi/vecherniy-murmansk_2017-04-25_n71_s6.pdf/view/ (дата обращения: 18.12.2024).
Фролова, Н. «День с “ФосАгро”» для мурманских школьников / Н. Фролова // Хибинский вестник. – 2023. – 16 марта (№ 11). – С. 5. – URL: https://vivaldi.mgounb.ru/stat%60qi/hibinskij-vestnic_2023-03-16_n11_s5a.pdf/view/ (дата обращения: 18.12.2024).
Юдков, С. А. Держи клешню! : школьникам показали цех по передержке камчатских крабов / Сергей Юдков // Мурманский вестник. – 2023. – 25 окт. (№ 159). – С. 1, 3. – URL: https://vivaldi.mgounb.ru/stat%60qi/murmanskij-vestnik_2023-10-25_n159_s1-3.pdf/view/ (дата обращения: 18.12.2024).
Ягупов, И. Карты подскажут судьбу / И. Ягупов // Мурманский вестник. – 2014. – 7 мая (№ 81). – С. 2. – URL: https://vivaldi.mgounb.ru/stat%60qi/murmanskiy_vestnik_-_2014-05-07_-_n81_-_s.2.pdf/view/ (дата обращения: 18.12.2024).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2026-09-19T00:01:15+03:00</dcterms:created>
  <dcterms:modified xsi:type="dcterms:W3CDTF">2026-09-19T00:01:15+03:00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