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№15452 (Мурманская область) от 25 декабря 2024
</w:t>
      </w:r>
    </w:p>
    <w:p>
      <w:pPr/>
      <w:r>
        <w:rPr/>
        <w:t xml:space="preserve">Для списка литературы нужно описать источник https://elibrary.ru/item.asp?id=53978275
Здравствуйте. Предлагаем библиографическое описание по ГОСТ Р 7.0.100-2018 «Библиографическая запись. Библиографическое описание»:
Кедрова, М. В. Психолого-педагогическое сопровождение ребенка после кохлеарной имплантации в условиях инклюзивного образования / М. В. Кедрова // Тьюторское сопровождение в системе общего, дополнительного и профессионального образования : материалы V Всероссийской научно-практической конференции с международным участием, Челябинск, 15-25 февраля 2023 г. / Южно-Уральский государственный гуманитарно-педагогический университет [и др.] ; под редакцией В. М. Кирсанова [и др.]. – Челябинск : Край Ра, 2023. – С. 156-159. – URL: https://www.elibrary.ru/item.asp?id=53978275 (дата обращения: 25.12.2024).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2026-09-18T23:23:49+03:00</dcterms:created>
  <dcterms:modified xsi:type="dcterms:W3CDTF">2026-09-18T23:23:49+03:00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