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№15518 (Мурманск) от 28 января 2025
</w:t>
      </w:r>
    </w:p>
    <w:p>
      <w:pPr/>
      <w:r>
        <w:rPr/>
        <w:t xml:space="preserve">Психоэмоциональное состояние школьников во время полярной ночи
Здравствуйте. Предлагаем Вам библиографический список:
Книги
74кр; О-23 Образование в меняющемся мире: поиск ресурсов развития : материалы Всероссийской научно-практической конференции с международным участием, 3-4 марта 2015 года. В 2 томах. Т. 1 / Мурманский арктический государственный университет ; ответственный редактор О. В. Кобзева. – Мурманск : МАГУ, 2015. – 188 с. : ил., цв. ил., табл. – Из содерж.:  Экологические и социально-психологические факторы эмоциональных нарушений у детей и подростков в условиях Кольского Заполярья / Л. А. Другова, Е. Д. Другова. – С. 116-122. (1759043 - ХР-ООЭ 1759044 - ХР-ООЭ 1759045 - ХР-ООЭ)
88М; М91 Ученые записки МГПИ. Психологические науки / Мурманский государственный педагогический институт ; научный редактор Г. А. Урунтаева. – Мурманск : МГПИ, 2001. – Вып. 1. – 104 с. – Из содерж.: Умственная работоспособность младших школьников Кольского Заполярья в период полярной ночи / Г. П. Нуриджанова. – С. 73-78. (1605468 - ХР1605467 - ХР-Обяз.экз.)
Статьи
Еникеев, А. В. Сезонные изменения функционального состояния организма детей Кольского Заполярья / А. В. Еникеев, О. И. Шумилов, Е. А. Касаткина [и др. ] // Экология человека. – 2007. – № 5. – С. 23-28.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Ермолин, С. П. Влияние изменений естественной освещенности на функциональное состояние организма человека в условиях Севера / С. П. Ермолин, В. С. Смолина, М. Н. Панков. – DOI 10.34660/INF.2024.35.14.144 // Наука и инновации - современные концепции : сборник научных статей по итогам работы Международного научного форума, Москва, 04 июля 2024 года. – Москва : Инфинити, 2024. – С. 106-112. – URL: https://www.elibrary.ru/item.asp?id=68497395 (дата обращения: 03.02.2025). – Режим доступа: научная электронная библиотека eLIBRARY.RU, после регистрации.
Коломоец, А. А. Влияние полярной ночи на физиологическое и психоэмоциональное состояние человека / А. А. Коломоец // Студент года 2022 : сборник статей XXI Международного научно-исследовательского конкурса, Пенза, 25 апреля 2022 года. – Пенза : Наука и Просвещение (ИП Гуляев Г.Ю.), 2022. – С. 199-203. – URL: https://www.elibrary.ru/item.asp?id=48335004 (дата обращения: 03.02.2025). – Режим доступа: научная электронная библиотека eLIBRARY.RU, после регистрации.
Лищинская, Д. А. Динамика функциональных резервов организма детей 11-12 лет в условиях полярной ночи / Д. А. Лищинская, Н. В. Ерохова // Актуальные вопросы теории и методики физической культуры и безопасности жизнедеятельности : материалы научно-практической конференции студентов факультета физической культуры и безопасности жизнедеятельности МАГУ, Мурманск, 24–26 ноября 2021 года. – Мурманск : Мурманский арктический государственный университет, 2022. – С. 49-54. – URL: https://www.elibrary.ru/item.asp?id=48690502 (дата обращения: 03.02.2025). – Режим доступа: научная электронная библиотека eLIBRARY.RU, после регистрации.
Пономарев, В. В. Обзор научных работ по изучению влияния полярной ночи на здоровье населения Крайнего Севера России / В. В. Пономарев. – DOI 10.26110/ARCTIC.2021.112.3.003 // Научный вестник Ямало-Ненецкого автономного округа. – 2021. – № 3 (112). – С. 34-45. – URL: https://www.elibrary.ru/item.asp?id=46567799 (дата обращения: 03.02.2025). – Режим доступа: научная электронная библиотека eLIBRARY.RU, после регистрации.
Страшникова, Н. М. Негативные последствия воздействия полярного дня и полярной ночи на психоэмоциональное состояние учащихся в условиях современной школы / Н. М. Страшникова. – DOI 10.52978/26187701_2022_9_40-46 // Культура. Наука. Производство. – 2022. – № 9. – С. 40-46. – URL: https://www.elibrary.ru/item.asp?id=48488173 (дата обращения: 03.02.2025). – Режим доступа: научная электронная библиотека eLIBRARY.RU, после регистрации.
Тузова, О. Н. Особенности психологической и психофизиологической адаптации личности к средовым условиям Арктического региона / О. Н. Тузова // Актуальные проблемы психологии в образовании : сборник научных статей Всероссийской научно-практической конференции с международным участием, Мурманск, 14–16 марта 2017 года / научный редактор А. В. Прялухина. – Мурманск : Мурманский арктический государственный университет, 2017. – С. 169-174. – URL: https://www.elibrary.ru/item.asp?id=37653263 (дата обращения: 03.02.2025). – Режим доступа: научная электронная библиотека eLIBRARY.RU, после регистрации.
Шаповалов, Д. П. Влияние полярной ночи на двигательную активность детей // Наука, образование и культура. – 2019. – № 9 (43). – С. 45-48. – URL: https://cyberleninka.ru/article/n/vliyanie-polyarnoy-nochi-na-dvigatelnuyu-aktivnost-detey (дата обращения: 03.02.2025).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2026-09-18T20:55:58+03:00</dcterms:created>
  <dcterms:modified xsi:type="dcterms:W3CDTF">2026-09-18T20:55:58+03:00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