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 () от 20 февраля 2010
</w:t>
      </w:r>
    </w:p>
    <w:p>
      <w:pPr/>
      <w:r>
        <w:rPr/>
        <w:t xml:space="preserve">Качество окружающей среды, меры по её улучшению (предмет"Социальная экология"). Если возможно, то буду признательна за статистические данные
Здравствуйте, Вера. Предлагаем Вам библиографический список:
Книги
60.522; А28 Адамович, Б. А. Социальная экология / Б. А. Адамович, А. В. Вестяк, В. П. Кучеров. - М. : РАУ-университет, 2002. - 239 с. : ил. (1622341 - ЧЗ) 
65.528; С40 Системы управления качеством окружающей среды. Общие требования и рекомендации по использованию : ИСО 14001.2. - М. : [б. и.], б. г. - 34 с. - (Международный стандарт). (Бр - 1 ТЭО)
65.528; С40 Системы управления качеством окружающей среды. Руководство по созданию и методам обеспечения функционирования : ИСО 14004. - М. : [б. и.], б. г. - 51 с. : ил. - (Международный стандарт). (Бр - 1 ТЭО)
Статьи 
60.5; И90 Авдеева, Н. Н. Социально-экологические проблемы развития человеческого потенциала России / Н. Н. Авдеева // Историческая экология и историческая демография : сб. науч. ст. - 2003. - С. 134-143. (1620335 - ХР)
Бобылев, С. Н. Загрязнение окружающей среды и экономический ущерб для здоровья / С. Н. Бобылев, М. В. Михаленко // Безопасность жизнедеятельности. - 2007. - N 4. - С. 20-24.
Крассов, О. И. Концепция правового механизма управления качеством окружающей природной среды в правовом наследии профессора В. В. Петрова / О. И. Крассов // Экологическое право. - 2009. - N 2/3 : спец. вып. - С. 33-39.
Мироедов, А. А. Качество жизни в статистических показателях социально-экономического развития / А. А. Мироедов // Вопросы статистики. - 2008. - N 12. - С. 53-58.
Присяжная, А. А. Показатели качества окружающей среды и качества жизни населения России / А. А. Присяжная // Использование и охрана природных ресурсов в России. - 2006. - N 6. - С. 139-140.
65.9(2Рос) ; С69 Состояние окружающей среды // Социальное положение и уровень жизни населения России : cтат. сб. / Федер. служба гос. статистика (Росстат). - [Офиц. изд.]. - М., 2008. – Разд. 15. - С. 465-474. (1673853 - ИБС)
Электронный ресурс (с текстом документа можно поработать в Зале электронных ресурсов на 3-м этаже библиотеки)
Лифиренко, Н. Г. Состояние здоровья населения и качество окружающей среды: анализ территорий разного масштаба [Электронный ресурс] : автореф. дис. ... канд. биол. наук : 03.00.16 / Лифиренко Наталья Геннадьевна ; Ин-т экологии Волжского бассейна Рос. акад. наук. – Электрон. дан. - Тольятти, 2006. - 18 с. – Режим доступа: http://diss.rsl.ru/, регламентир. (24.02.10).
Приглашаем Вас в нашу библиотеку для работы со статистическими данными в полнотекстовой Электронной базе данных East View Статистические издания России и стран СНГ (3-й этаж библиотеки).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2026-10-16T22:27:38+03:00</dcterms:created>
  <dcterms:modified xsi:type="dcterms:W3CDTF">2026-10-16T22:27:38+03:00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