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№15533 (Мурманская область) от 5 февраля 2025
</w:t>
      </w:r>
    </w:p>
    <w:p>
      <w:pPr/>
      <w:r>
        <w:rPr/>
        <w:t xml:space="preserve">Наличие в фонде книг о деятеле балета В. Васильеве.
Здравствуйте. Предлагаем Вам издания из фондов нашей библиотеки, которые можно заказать через онлайн-сервис межбиблиотечного абонемента и электронной доставки документов. Электронные/печатные копии статей, оглавления и фрагменты из книг можно заказать самостоятельно через электронную доставку документов для физических лиц. Оригиналы изданий вы можете заказать, обратившись в ближайшую библиотеку по месту жительства.
Книги
85.335.423(2)я7; А17 Абызова, Л. И. История хореографического искусства : отечественный балет XX- начала XXI века : учебное пособие / Лариса Абызова. – Санкт-Петербург : Композитор, 2012. – 302, [1] с., [24] л. ил., портр. (1734691 - ИСК)
85.335.423(2)-8; Л89 Львов-Анохин, Б. А. Владимир Васильев / Б. А. Львов-Анохин. – Москва : Центрполиграф, 1998. – 429,[1] с. : ил. (1564409 - ИСК-Обяз.экз.)
Статьи
Васильев, В. Владимир Васильев : "Если серьезно, цифра 80 до сих пор не укладывается в голове" / В. Васильев ; беседовала Инна Фомина // Караван историй. – 2020. – № 4. – С. 124-141.
Владимир Васильев - хореограф : творец и его творения // Балет. – 2020. – № 2. – С. 6-9.
Коробков, С. Владимир Васильев - танцовщик русской широты / Сергей Коробков // Балет. – 2010. – № 3. – С. 4-5.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Екатерина Максимова, Владимир Васильев : Ekaterina Maximova, Vladimir Vasiliev / Государственный академический Большой театр ; редакторы-составители Марина Панфилович, Елена Фетисова. – Москва : Литературно-издательский отдел Большого театра России, 2008. – 123 [1] с. : ил., портр., цв. ил., портр. – URL: https://viewer.rusneb.ru/ru/000199_000009_009806834 (дата обращения: 11.02.2025). – Режим доступа: Национальная электронная библиотека, по подписке.
Чистякова, А. И. Полет Икара / А. И. Чистякова // Вопросы театра. – 2017. – № 3-4. – С. 32-47. – URL: https://elibrary.ru/item.asp?id=34994781 (дата обращения: 08.02.2025).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2026-09-18T20:00:10+03:00</dcterms:created>
  <dcterms:modified xsi:type="dcterms:W3CDTF">2026-09-18T20:00:10+03:00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