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№15543 (Мурманск) от 8 февраля 2025
</w:t>
      </w:r>
    </w:p>
    <w:p>
      <w:pPr/>
      <w:r>
        <w:rPr/>
        <w:t xml:space="preserve">Здравствуйте! Мне нужна информация для курсовой на тему " копинг-стратегии поведения подростков. доминирующие стратегии" .  История изучения копинг-стратегий. 
примеры копинг-стратегии. Последствия использования различных стратегий
Особенности подросткового возраста, доминирующие копинг-стратегии подростков, влияние обстановки в семье на подростка.
Здравствуйте. Предлагаем Вам библиографический список:
Книги
88.834.02я73; А18 Авдулова, Т. П. Психология подросткового возраста : учебное пособие для студентов высших учебных заведений, обучающихся по направлению подготовки 050400 Психолого-педагогическое образование / Т. П. Авдулова. – Москва : Академия, 2012. – 237, [1] с. : ил. – (Высшее профессиональное образование) (Бакалавриат). (1718398 - ЧЗ 1727335 - МЕД)
88.840; Н15 Навайтис, Г. Профессиональная психологическая помощь подростку : монография / Г. Навайтис ; Московский психолого-социальный институт. – Москва : МПСИ ; Воронеж : МОДЭК, 2007. – 215 с. – (Библиотека психолога). (1664495 - ХР 1664496 - ЧЗ 1664497 - АБ)
88.840; П86 Психологическая помощь подростку в кризисных ситуациях : профилактика, технологии, консультирование, занятия, тренинги / авторы-составители М. Ю. Михайлина, М. А. Павлова. – Волгоград : Учитель, 2009. – 207 с. – (В помощь школьному психологу). (1689225 - ЧЗ 1689226 - АБ)
88.415я73; Т54 Толстых, Н. Н. Психология подросткового возраста : учебник и практикум для академического бакалавриата / Н. Н. Толстых, А. М. Прихожан. – Москва : Юрайт, 2017. – 404, [2] с. : ил., портр. – (Бакалавр) (УМО ВО рекомендует). (1770709 - АБ)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Акимова, А. Р. Практикум по психологии стресса: индивидуальные и межличностные копинги : учебное пособие / А. Р. Акимова. – Москва : ФЛИНТА, 2023. – 120 с. – URL: https://e.lanbook.com/book/348176 (дата обращения: 08.02.2025). – Режим доступа: электронно-библиотечная система «Издательство «Лань», по подписке.
Копинг-стратегии - ресурс саморазвития подростка / И. В. Иванова, В. А. Макарова, А. Ю. Казакова [и др.]. – Москва : Директ-Медиа, 2022. – 208 с. : табл., ил. – URL: https://biblioclub.ru/index.php?page=book&amp;id=688959 (дата обращения: 13.02.2025). – Режим доступа: электронно-библиотечная система «Университетская библиотека онлайн», по подписке.
Михайлычева, И. В. Копинг-поведение младших подростков с различными рисками девиантного поведения : диссертация ... кандидата психологических наук : 19.00.05 / Михайлычева Ирина Владимировна ; Костромской государственный университет им. Н. А. Некрасова. – Иваново, 2008. – 199 с. : ил. – URL: https://viewer.rsl.ru/ru/rsl01004161166 (дата обращения: 13.02.2025). – Режим доступа: электронная библиотека диссертаций Российской государственной библиотеки, по подписке.
Сиерральта Зуньига Хорхе Бернардо. Особенности психических ресурсов личности в раннем юношеском возрасте : копинг-стратегии, защитные механизмы, социальный интеллект и общий интеллект : диссертация ... кандидата психологических наук : 19.00.04 / Сиерральта Зуньига Хорхе Бернардо ; Санкт-Петербургский государственный университет. – Санкт-Петербург, 2000. – 163 с. : ил. – URL: https://viewer.rsl.ru/ru/rsl01000273919 (дата обращения: 13.02.2025). – Режим доступа: электронная библиотека диссертаций Российской государственной библиотеки, по подписке.
Пиркина, В. Г. К вопросу об особенностях копинг-механизмов современных подростков / В. Г. Пиркина, Г. В. Сорокоумова, С. В. Пазухина // Развитие образования . – 2022. – № 4. – С. 46-50. – URL: https://e.lanbook.com/journal/issue/325580 (дата обращения: 08.02.2025). – Режим доступа: электронно-библиотечная система «Издательство «Лань», по подписке.
Станибула, С. Копинг-стратегии: развитие в онтогенезе / Степан Станибула // Развитие личности. – 2017. – № 3. – С. 195-204. – URL: https://e.lanbook.com/journal/issue/306142 (дата обращения: 08.02.2025).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2026-09-18T19:06:18+03:00</dcterms:created>
  <dcterms:modified xsi:type="dcterms:W3CDTF">2026-09-18T19:06:18+03:00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