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№15626 (Мурманск) от 13 марта 2025
</w:t>
      </w:r>
    </w:p>
    <w:p>
      <w:pPr/>
      <w:r>
        <w:rPr/>
        <w:t xml:space="preserve">Добрый день! Подскажите, есть ли в библиотеке статья "Психологические механизмы принуждения к увольнению (моббинг) и меры его профилактики"?
Здравствуйте. В нашей библиотеке есть интересующая Вас статья:
Третьяков, Н. В. Психологические механизмы принуждения к увольнению (моббинг) и меры его профилактики / Н. В. Третьяков, М. М. Авхименко , Е. Ю. Лемещенко // Медицинская сестра. – 2015. – № 2. – С. 44-47.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2026-11-02T06:08:50+03:00</dcterms:created>
  <dcterms:modified xsi:type="dcterms:W3CDTF">2026-11-02T06:08:50+03:00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