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№15636 (Мурманск) от 17 марта 2025
</w:t>
      </w:r>
    </w:p>
    <w:p>
      <w:pPr/>
      <w:r>
        <w:rPr/>
        <w:t xml:space="preserve">Добрый день. Помогите, пожалуйста, с подбором литературы по теме "Буллинг на рабочем месте".
Здравствуйте. Предлагаем Вам библиографический список:
Книги
88.544.4; С18 Сандерсон, К. А. Громкое молчание хороших людей : буллинг, троллинг, харассмент и другие поводы остаться в стороне / Кэтрин Сандерсон, профессор естественных наук ; [перевод с английского Е. В. Фёдоровой]. – Москва : Бомбора™ ; Эксмо, 2021. – 311, [1] с. – (Smart self help). (1810124 - ХР)
Статьи
Заговор против жертвы / материал подготовила Алина Утесова // Сестринское дело. – 2019. – № 4. – С. 34. Из содерж.: Советы психолога людям, подвергшимся травле на работе.
Русакова, Н. Офисные страсти / Н. Русакова // Женское здоровье. – 2016. – № 6. – С. 74-75. Из содерж.: О травле в коллективе, и как вести себя, если вы стали ее объектом.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Ананьева, Ж. Н. Вопросы ответственности за участие в буллинге / Ж. Н. Ананьева, О. Г. Ананьев. – DOI 10.47643/1815-1337_2024_11_154 // Право и государство: теория и практика. – 2024. – № 11 (239). – С. 154-157. – URL: https://elibrary.ru/item.asp?id=80303557 (дата обращения: 21.03.2025). – Режим доступа: научная электронная библиотека eLIBRARY.RU, после регистрации.
Афанасьев, Я. В. Актуальные проблемы буллинга в социальной среде / Я. В. Афанасьев // Актуальные вопросы современной медицины и фармации : материалы 76-ой научно-практической конференции студентов и молодых учёных, посвященной 90-летию университета, Витебск, 25–26 апреля 2024 года. – Витебск, 2024. – URL: https://elibrary.ru/item.asp?id=68563942 (дата обращения: 21.03.2025). – Режим доступа: научная электронная библиотека eLIBRARY.RU, после регистрации.
Кильдигушева, З. М. Использование моббинга и буллинга на рабочем месте (анализ отрицательных сторон) / З. М. Кильдигушева // XXIII Всероссийская студенческая научно-практическая конференция Нижневартовского государственного университета, Нижневартовск, 06–07 апреля 2021 года. Том Ч. 5. – Нижневартовск : Нижневартовский государственный университет, 2021. – С. 228-232. – URL: https://elibrary.ru/item.asp?id=45763131 (дата обращения: 21.03.2025). – Режим доступа: научная электронная библиотека eLIBRARY.RU, после регистрации.
Корнева, П. А. Детерминат понижения производительности и развития экономического роста: буллинг на рабочем месте / П. А. Корнева // Российская экономика: взгляд в будущее : материалы VI Международной научно-практической конференции (очно-заочной), Тамбов, 20 февраля 2020 года / Ответственный редактор Я. Ю. Радюкова. – Тамбов, 2020. – С. 101-107. – URL: https://elibrary.ru/item.asp?id=42729825 (дата обращения: 21.03.2025). – Режим доступа: научная электронная библиотека eLIBRARY.RU, после регистрации.
Онофрюк, Т. И. Психологическое насилие на рабочем месте в условиях российского и международного бизнеса: моббинг и буллинг / Т. И. Онофрюк // Молодёжь третьего тысячелетия : сборник научных статей, Омск, 10–28 апреля 2017 года. – Омск, 2017. – С. 638-642. – URL: https://elibrary.ru/item.asp?id=30585041 (дата обращения: 21.03.2025). – Режим доступа: научная электронная библиотека eLIBRARY.RU, после регистрации.
Таюпова, А. Р. Буллинг на рабочем месте: сущность, причины, последствия, рекомендации / А. Р. Таюпова, Д. Н. Девятловский // Актуальные проблемы психологии труда: теория и практика : материалы VIII Международной научно-практической конференции, Красноярск, 22 ноября 2024 года. – Красноярск, 2024. – С. 189-192. – URL: https://elibrary.ru/item.asp?id=80068533 (дата обращения: 21.03.2025). – Режим доступа: научная электронная библиотека eLIBRARY.RU, после регистрации.
Томарева, И. Г. Сравнительный анализ практик буллинга на рабочем месте в России, Германии и США / И. Г. Томарева, Л. А. Марянина, О. П. Аршинова. – DOI 10.21453/2311-3065-2023-11-2-128-137 // Коммуникология. – 2023. – Т. 11, № 2. – С. 128-137. – URL: https://elibrary.ru/item.asp?id=54064824 (дата обращения: 21.03.2025).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2026-09-17T19:05:36+03:00</dcterms:created>
  <dcterms:modified xsi:type="dcterms:W3CDTF">2026-09-17T19:05:36+03:00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