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№15729 (Мурманская область) от 4 мая 2025
</w:t>
      </w:r>
    </w:p>
    <w:p>
      <w:pPr/>
      <w:r>
        <w:rPr/>
        <w:t xml:space="preserve">Здравствуйте. Интересуют какие- нибудь практические материалы по ручному ткачеству.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37.230.402; В26 Вейль, Э. Ткачество : текстиль, аксессуары и предметы декора вручную или на ткацкой раме : [25 проектов: пошаговые описания, схемы, приемы и техники] / Энн Вейль ; перевод с английского Светланы Мотыльковой ; [научный редактор Галина Некрасова]. – Москва : Манн, Иванов и Фербер, 2022. – 190, [1] с. : цв. ил. – (Серия "Магия хендмейда"). (1820370 - ХР)
85.126.2я61кр; С31 Сенаторова, Лариса. Выставка (2012; Мурманск) Метаморфозы природы в ручном ткачестве : выставка, 19 марта - 11 апреля 2012 г. : [буклет] / Лариса Сенаторова ; Мурманский областной краеведческий музей. – Мурманск : [б. и.], 2012. – 1 л. (слож. в 4 с. : портр.). (Бр-1 - ХР Бр-1 - ХР Бр-1 - ХР Бр-1 - ОКР Бр-1 - ИСК)
Статьи
Миронова, Л. Выставка ручного ткачества / Л. Миронова // Народное творчество. – 2009. – № 4. – С. 11.
Панфилова, Т. Ф. Ручное ткачество: продолжение традиций / Т. Ф. Панфилова // Школа и производство. – 2005. – № 7. – С. 44-46.
Чуракова, С. В. Виды ручного узорного ткачества / С. В. Чуракова ; фото О. Кузнецовой // Народное творчество. – 2006. – № 5. – С. 34-47.
Чуракова, С. В. Ручное узорное ткачество / С. В. Чуракова ; фото О. В. Кузнецовой // Народное творчество. – 2006. – № 4. – С. 18-26.
Электронные ресурсы
Козлова, Ю. А. Технологические приёмы в искусстве ручного ткачества / Ю. А. Козлова // Современные тенденции творческого образования в сфере искусства и культуры : сборник статей. – Москва, 2023. – С. 653-657. – URL: https://www.elibrary.ru/item.asp?id=56576264 (дата обращения: 06.05.2025). – Режим доступа: научная электронная библиотека eLIBRARY.RU, после регистрации.
Корнеева, Е. Н. Традиции и современные аспекты ручного узорного ткачества / Е. Н. Корнеева // Наука и школа. – 2019. – № 3. – С. 118-123. – URL: https://www.elibrary.ru/item.asp?id=38512567 (дата обращения: 06.05.2025). – Режим доступа: научная электронная библиотека eLIBRARY.RU, после регистрации.
Кравченко, С. Н. К вопросу о специфике творческих приемов в ручном художественном ткачестве / С. Н. Кравченко, А. И. Наместникова // Успехи современной науки. – 2017. – Т. 1, № 3. – С. 137-141. – URL: https://www.elibrary.ru/item.asp?id=29118889 (дата обращения: 06.05.2025). – Режим доступа: научная электронная библиотека eLIBRARY.RU, после регистрации.
Широковских, М. С. Ручное ткачество : учебно-методическое пособие к выполнению курсовой работы по дисциплине "Ручное ткачество" для студентов направления подготовки 54.03.01 - Дизайн (Дизайн текстиля) / М. С. Широковских ; Министерство науки и высшего образования Российской Федерации, Санкт-Петербургская государственная художественно-промышленная академия имени А. Л. Штиглица, кафедра художественного текстиля. – Санкт-Петербург : Федеральное государственное бюджетное образовательное учреждение высшего образования «Санкт-Петербургская государственная художественно-промышленная академия имени А. Л. Штиглица», 2019. – 48 с. – ISBN 978-5-6041940-4-1. – URL: https://www.elibrary.ru/item.asp?id=42313122 (дата обращения: 06.05.2025).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2026-11-02T01:19:12+03:00</dcterms:created>
  <dcterms:modified xsi:type="dcterms:W3CDTF">2026-11-02T01:19:12+03:00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