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№15755 (Мурманск) от 16 мая 2025
</w:t>
      </w:r>
    </w:p>
    <w:p>
      <w:pPr/>
      <w:r>
        <w:rPr/>
        <w:t xml:space="preserve">Прошу описать по ГОСТ для списка литературы: https://cyberleninka.ru/article/n/samoreguliruemoe-obuchenie-v-formate-massovyh-otkrytyh-onlayn-kursov
Здравствуйте. Предлагаем библиографическое описание по ГОСТ Р 7.0.100-2018 «Библиографическая запись. Библиографическое описание»:
Шилко, Р. С. Саморегулируемое обучение в формате массовых открытых онлайн-курсов / Р. С. Шилко, С. Ю. Егоров. – DOI 10.24412/cl-36466-2021-1-130-136 // Психология саморегуляции в контексте актуальных задач образования (к 90-летию со дня рождения О. А. Конопкина). – 2021. – № 1. – С. 130-136. – URL: https://cyberleninka.ru/article/n/samoreguliruemoe-obuchenie-v-formate-massovyh-otkrytyh-onlayn-kursov (дата обращения: 21.05.2025).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2026-11-02T00:24:15+03:00</dcterms:created>
  <dcterms:modified xsi:type="dcterms:W3CDTF">2026-11-02T00:24:15+03:00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