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№15777 (Мурманск) от 27 мая 2025
</w:t>
      </w:r>
    </w:p>
    <w:p>
      <w:pPr/>
      <w:r>
        <w:rPr/>
        <w:t xml:space="preserve">Прошу подобрать литературу по теме: " Влияние исполнительства на гитаре на психологию и физиологию человека"(акустическое воздействие, физиологическое воздействие, тактильное воздействие).
Здравствуйте. К сожалению, материалов строго отвечающих Вашей теме найти не удалось. Возможно, Вам будут полезны следующие издания: 
Книги
88.945; К62 Колягина, В. Г. Музыкотерапия в специальном образовании : учебно-методическое пособие / В. Г. Колягина. – Москва : Прометей, 2019. – 107 с. : ил., портр. (1797779 - ХР)
85.310,6; Л36 Левитин, Д. На музыке : наука о человеческой одержимости звуком / Дэниел Левитин ; перевод с английского: Анна Попова. – Москва : Альпина нон-фикшн, 2022. – 427, [1] с. : ил. – (Бестселлер The New York Times). (1814188 - ХР)
53.574.9; С15 Сакс, О. Музыкофилия / Оливер Сакс ; перевод с английского А. Анваера. – Москва : АСТ, 2017. – 447 с. – (Шляпа Оливера Сакса). (1782380 - ОБО)
Статьи
Клюев, А. С. Музыкотерапия как метод музыкальной педагогики / А. С. Клюев // Искусство и образование. – 2012. – № 4. – С. 106-109.
Макарова, К. В. Влияние музыки на процессы мышления и понимания / К. В. Макарова // Мир психологии. – 2020. – № 1. – С. 107-117.
Петрушина, Н. В. Подростки и их музыка. Влияет ли музыка на подростка? / Н. В. Петрушина, В. И. Петрушин // Классный руководитель. – 2016. – № 6. – С. 46-58.
Серебрякова, Е. А. Музыкальная терапия в практике оздоровления психоэмоционального состояния человека / Е. А. Серебрякова // Мир образования - образование в мире. – 2014. – № 2 (54). – С. 225-230.
Электронные ресурсы
Глазунов, П. Д. Формирование навыков игры на гитаре у подростков / П. Д. Глазунов // Педагогический форум. – 2024. – № 2 (14). – С. 32-38. – URL: https://www.elibrary.ru/item.asp?id=76365300 (дата обращения: 01.06.2025). – Режим доступа: научная электронная библиотека eLIBRARY.RU, после регистрации.
Одоевский, В. А. Формирование мотивации к обучению музыке у учащихся класса гитары детской школы искусств / В. А. Одоевский, Н. В. Корчагина. – DOI 10.31862/2309-1428-2022-10-3-59-74 // Музыкальное искусство и образование. – 2022. – Т. 10, № 3. – С. 59-74. – URL: https://www.elibrary.ru/item.asp?id=49805928 (дата обращения: 01.06.2025). – Режим доступа: научная электронная библиотека eLIBRARY.RU, после регистрации.
Финкельштейн, Ю. А. Черты массовой культуры в произведениях для гитары отечественных композиторов ХХ в. / Ю. А. Финкельштейн. – DOI 10.37816/2073-9567-2022-64-304-315 // Вестник славянских культур. – 2022. – № 64. – С. 304-315. – URL: https://www.elibrary.ru/item.asp?id=48708250 (дата обращения: 01.06.2025).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2026-11-01T23:25:30+03:00</dcterms:created>
  <dcterms:modified xsi:type="dcterms:W3CDTF">2026-11-01T23:25:30+03:00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