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№15796 (Мурманск) от 9 июня 2025
</w:t>
      </w:r>
    </w:p>
    <w:p>
      <w:pPr/>
      <w:r>
        <w:rPr/>
        <w:t xml:space="preserve">Здравствуйте, какая еще есть литература по строчевой вышивке?
Здравствуйте. Предлагаем Вам библиографический список:
Книги
37.248.2я20; З-17 Зайцева, А. А. Русская вышивка : счетная вышивка, вышивка набором, вышивка росписью, вышивка гладью, вышивка крестом, строчевая вышивка, тамбурная вышивка, вышивка "по письму", золотное шитье, шитье жемчугом, мережка, городская вышивка : [более 500 народных мотивов] : большая практическая энциклопедия / Анна Зайцева ; [фотографии и рисунки Наталии Долиной]. – Москва : ЭКСМО, 2020. – 269, [1] с. : цв. ил. – (Подарочные издания. Рукоделие. Энциклопедии). (Ф-1806592 - ХР)
Статьи
Вдовиченко, С. Вышивка - уникальное явление в нашем рукодельном искусстве / С. Вдовиченко // Юный художник. – 2022. – № 12. – С. 24-27. Из содерж.: О старинных видах строчевой вышивки и их применении.
Вышитые подзоры // Мир музея. – 2012. – № 9. – С. 47. Из содерж.: Виды строчевой вышивки на подзорах.
Ямбикова, С. В. Учить творческим примером / С. В. Ямбикова // Школа и производство. – 2009. – № 3. – С. 22, 35.
Ямбикова, С. Горьковский гипюр / С. Ямбикова // Народное творчество. – 2010. – № 4 (76). – С. 41-44. Из содерж.: Опыт преподавания техники строчевой вышивки (горьковский гипюр) в Ичалковском педагогическом колледже Республики Мордовия.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Валькевич, С. И. Региональные особенности традиционной холуйской строчевой вышивки / С. И. Валькевич // Преподаватель XXI век. – 2012. – № 2-1. – С. 170-175. – URL: https://elibrary.ru/item.asp?id=17829664 (дата обращения: 10.06.2025). – Режим доступа: научная электронная библиотека eLIBRARY.RU, после регистрации.
Валькевич, С. И. Строчевая вышивка как традиционный художественный промысел Ивановского края / С. И. Валькевич. – DOI 10.22405/2304-4772-2022-1-2-80-98 // Гуманитарные ведомости ТГПУ им. Л. Н. Толстого. – 2022. – № 2 (42). – С. 80-98. – URL: https://elibrary.ru/item.asp?id=49429373 (дата обращения: 10.06.2025). – Режим доступа: научная электронная библиотека eLIBRARY.RU, после регистрации.
Гузеватова, Е. Н. Особенности композиции и технологии строчевой вышивки с архитектурными мотивами / Е. Н. Гузеватова // Инновационная наука. – 2015. – № 7-1 (7). – С. 171-173. – URL: https://elibrary.ru/item.asp?id=23891190 (дата обращения: 10.06.2025). – Режим доступа: научная электронная библиотека eLIBRARY.RU, после регистрации.
Давыдова, Ю. Е. Традиции строчевой вышивки как основа для проектирования современной одежды в этностиле / Ю. Е. Давыдова // Искусство глазами молодых : материалы ХI Международной научной конференции, Красноярск, 28–29 марта 2019 года / ред.: Н. В. Перепич, М. В. Саблина. – Красноярск, 2019. – С. 202-204. – URL: https://elibrary.ru/item.asp?id=41455399 (дата обращения: 10.06.2025). – Режим доступа: научная электронная библиотека eLIBRARY.RU, после регистрации.
Прыткова, Н. А. Ручная строчевая вышивка в России ХХI века / Н. А. Прыткова // Современные наукоемкие технологии. – 2013. – № 6. – С. 28-29. – URL: https://elibrary.ru/item.asp?id=20136272 (дата обращения: 10.06.2025).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2026-11-01T22:31:45+03:00</dcterms:created>
  <dcterms:modified xsi:type="dcterms:W3CDTF">2026-11-01T22:31:45+03:00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