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№15806 (Мурманск) от 15 июня 2025
</w:t>
      </w:r>
    </w:p>
    <w:p>
      <w:pPr/>
      <w:r>
        <w:rPr/>
        <w:t xml:space="preserve">Подберите пожалуйста литературу по иконописи на русском и английском языках и издания содержащие параллельный текст
Здравствуйте. Предлагаем Вам библиографический список:
Книги
85.143(2=411.2)4; А72 А72 Антонов, Д. И. Нимб и крест : как читать русские иконы / Дмитрий Антонов ; [Центр визуальных исследований Средневековья и Нового времени РГГУ]. – Москва : АСТ ; ОГИЗ, 2023. – 301, [1] с. : ил., цв. ил., портр. – (Искусство). (1826300 - ХР 1828213 - ХР)
85.143(2=411.2)4; А72 Антонов, Д. И. Русские иконы : геометрия и знаки / Дмитрий Антонов. – Москва : АСТ ; ОГИЗ, 2024. – 223, [1] с. : ил., цв. ил. – (Галерея мировой живописи). (1830201 - ХР)
85.143(2=411.2)4; Б92 Бусева-Давыдова, И.Л. Русская иконопись от Оружейной палаты до модерна: поиски сакрального образа : [монография] / И. Л. Бусева-Давыдова ; Российская академия художеств, Научный совет по историко-теоретическим проблемам искусствознания Отделения историко-филологических наук Российской академии наук. – Москва : БуксМАрт, 2019. – 475 с. : ил., цв. ил., портр., факс. (В-1805288 - ХР)
85.143(2=411.2)4; Т88 Турцова, Н. М. Женщины-иконописцы. Россия в Средние века и Новое время : [монография] / Нина Турцова. – Москва : БуксМАрт, 2021. – 510, [1] с. : ил., цв. ил., карты, портр., табл. (Ф-1807435 - ХР)
85.143(2=411.2)я61; Р89 Русская иконопись = Russian icon painting : [большая коллекция / автор текста: Евгений Трубецкой ; составитель: Андрей Астахов]. – Москва : Белый город, [20--]. – 975 с. : цв. ил. – (Большая коллекция). (В-1830154 -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Райгородский, Л. Д. Иконопись и живопись. Иконы и картины / Л. Д. Райгородский // Вестник Санкт-Петербургского университета. Искусствоведение. – 2014. – № 1. – С. 126-138. – URL: https://www.elibrary.ru/item.asp?id=21396842 (дата обращения: 18.06.2025). – Режим доступа: научная электронная библиотека eLIBRARY.RU, после регистрации.
Стрелкова, И. А. Проблемы современной русской православной иконописи / И. А. Стрелкова // Евангелие в контексте современной культуры: "Глобальные вызовы современности и духовный выбор человека" : сборник материалов XI Международной научно-практической конференции, Белгород, 12 мая 2023 года. – Белгород, 2023. – С. 78-80. – URL: https://www.elibrary.ru/item.asp?id=65652140 (дата обращения: 18.06.2025). – Режим доступа: научная электронная библиотека eLIBRARY.RU, после регистрации.
Penkova, O. Suzun icon-painting workshop / O. Penkova // Scientific researches for development future : International Conference Proceedings, New York, USA, 20 декабря 2019 года / Science editor R. Draut. – New York, USA: B&amp;M Publishing, 2019. – P. 35-37. – URL: https://www.elibrary.ru/item.asp?id=42324508 (дата обращения: 18.06.2025). – Режим доступа: научная электронная библиотека eLIBRARY.RU, после регистрации.
Preservation of icon-painting heritage in Russia (based on Yaroslavl regional materials). – DOI 10.18413/2312-3044-2016-3-2-139-146 // Tractus Aevorum: The Evolution of Socio-Cultural and Political Spaces. – 2016. – Vol. 3, No. 2. – P. 139-146. – URL: https://www.elibrary.ru/item.asp?id=29669453 (дата обращения: 18.06.2025). – Режим доступа: научная электронная библиотека eLIBRARY.RU, после регистрации.
Vorobyova, O. B. Icon painting of the Russian masters of the new time / O. B. Vorobyova, Yu. V. Vostryakova // Development of the creative potential of a person and society : materials of the VII international scientific conference, Prague, 17–18 января 2019 года. – Prague, 2019. – P. 23-25. – URL: https://www.elibrary.ru/item.asp?id=36912709 (дата обращения: 18.06.2025).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2026-11-01T21:26:04+03:00</dcterms:created>
  <dcterms:modified xsi:type="dcterms:W3CDTF">2026-11-01T21:26:04+03:00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