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№15815 (Мурманская область) от 18 июня 2025
</w:t>
      </w:r>
    </w:p>
    <w:p>
      <w:pPr/>
      <w:r>
        <w:rPr/>
        <w:t xml:space="preserve">Описание для списка литературы:  https://rb.ru/story/soft-skills-for-job/
Здравствуйте. Предлагаем библиографическое описание по ГОСТ Р 7.0.100-2018 «Библиографическая запись. Библиографическое описание»:
Афонин, В. Софт-скиллы, которые ценят работодатели в 2025 году / Владислав Афонин // РУСБЕЙС : сайт. – 21.09.2024. – URL: https://rb.ru/story/soft-skills-for-job/ (дата обращения: 23.06.2025).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2026-09-17T11:10:22+03:00</dcterms:created>
  <dcterms:modified xsi:type="dcterms:W3CDTF">2026-09-17T11:10:22+03:00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