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№15845 (Мурманск) от 17 июля 2025
</w:t>
      </w:r>
    </w:p>
    <w:p>
      <w:pPr/>
      <w:r>
        <w:rPr/>
        <w:t xml:space="preserve">Здравствуйте. Нужен библиографический список по методам, формам и приемам обучения для учителя литературы.  Желательно за последние 3 года. Спасибо!
Здравствуйте. Предлагаем Вам библиографический список:
Статьи
Валеева, Е. В. Образовательные пазлы на уроке литературы / Е. В. Валеева // Школьные технологии. – 2024. – № 4. – С. 52-56.
Валеева, Е. В. Образовательный кроссенс на уроках литературы / Е. В. Валеева // Школьные технологии. – 2024. – № 3. – С. 50-55.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Абилтаева, Д. С. Использование интерактивных методов обучения на уроках литературы в общеобразовательной школе / Д. С. Абилтаева // Лингвориторическая парадигма: теоретические и прикладные аспекты. – 2023. – № 27-2. – С. 169-172. – URL: https://elibrary.ru/item.asp?id=65472621 (дата обращения: 21.07.2025). – Режим доступа: научная электронная библиотека eLIBRARY.RU, после регистрации.
Бадалина, Г. И. Активные методы обучения на уроках русского языка и литературы / Г. И. Бадалина // Современное образовательное пространство: актуальные вопросы, достижения и инновации : материалы всероссийской научно-практической конференции, Волгоград, 13 декабря 2023 года. – Курск, 2024. – С. 19-21. – URL: https://elibrary.ru/item.asp?id=62785067 (дата обращения: 21.07.2025). – Режим доступа: научная электронная библиотека eLIBRARY.RU, после регистрации.
Дьякова, Е. А. Методы обучения на уроках русского языка и литературы в общеобразовательной школе в контексте повышения качества образования / Е. А. Дьякова // Русская речевая культура и текст : материалы XII Международной научной конференции, Томск, 20–21 мая 2022 года. – Томск, 2022. – С. 215-218. – URL: https://elibrary.ru/item.asp?id=48464605 (дата обращения: 21.07.2025). – Режим доступа: научная электронная библиотека eLIBRARY.RU, после регистрации.
Избасова, К. К. Активные формы и методы обучения на уроках русского языка и литературы / К. К. Избасова // Приоритетные направления развития технологического образования : сборник материалов XIII Международной заочной научно-практической конференции, Стерлитамак, 03 октября 2023 года. – Стерлитамак, 2023. – С. 68-70. – URL: https://elibrary.ru/item.asp?id=65423217 (дата обращения: 21.07.2025). – Режим доступа: научная электронная библиотека eLIBRARY.RU, после регистрации.
Кривенко, О. В. Использование интерактивных методов обучения на уроках литературы / О. В. Кривенко // Чтения молодых учёных : материалы X Международной очно-заочной научно-практической конференции, приуроченной к Году семьи и к 75-летию ДГПУ, Горловка, 04–05 апреля 2024 года. – Горловка, 2024. – С. 260-262. – URL: https://elibrary.ru/item.asp?id=80385279 (дата обращения: 21.07.2025). – Режим доступа: научная электронная библиотека eLIBRARY.RU, после регистрации.
Плечий, Р. А. Деловая игра как активный метод обучения на уроке литературы / Р. А. Плечий // Читающий ребёнок в современном цифровом пространстве: психолого-педагогические и социокультурные проблемы : материалы Всероссийской научно-практической конференции с международным участием, Тара, 06 апреля 2023 года. – Омск, 2023. – С. 102-106. – URL: https://elibrary.ru/item.asp?id=57958445 (дата обращения: 21.07.2025). – Режим доступа: научная электронная библиотека eLIBRARY.RU, после регистрации.
Симакова, Ю. А. Методы обучения на уроках русского языка и литературы, направленные на речевое развитие личности / Ю. А. Симакова // Слово. Словесность. Словесник : материалы Международной научно-практической конференции преподавателей и студентов, посвященной 225-летию А. С. Пушкина, Рязань, 11 апреля 2024 года. – Рязань, 2024. – С. 489-491. – URL: https://elibrary.ru/item.asp?id=69138421 (дата обращения: 21.07.2025). – Режим доступа: научная электронная библиотека eLIBRARY.RU, после регистрации.
Традиции и инновации в обучении русскому языку и литературе : сборник материалов регионального научно-методического форума, Новокузнецк, 28 февраля 2024 года. – Новокузнецк, 2024. – 67 с. – URL: https://elibrary.ru/item.asp?id=80533147 (дата обращения: 21.07.2025). – Режим доступа: научная электронная библиотека eLIBRARY.RU, после регистрации.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2026-11-01T19:19:32+03:00</dcterms:created>
  <dcterms:modified xsi:type="dcterms:W3CDTF">2026-11-01T19:19:32+03:00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