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№15868 (Мурманская область) от 18 августа 2025
</w:t>
      </w:r>
    </w:p>
    <w:p>
      <w:pPr/>
      <w:r>
        <w:rPr/>
        <w:t xml:space="preserve">Коллеги, добрый день! Я Бисаева Елена Абуезидовна, главный хранитель фондов МАУК "Ковдорский краеведческий музей". У меня к Вам просьба. Возможно ли прислать цифровую копию (скан) публикации о дружбе ковдорских школьников и северофлотцев из г. "На страже Заполярья"? Как я понимаю, этот материал напечатали в одном из номеров за 1979 год (ориентировочно до сентября). Заранее спасибо!
Здравствуйте.
Были просмотрены подшивки газеты «На страже Заполярья» за 1979 г. на предмет публикации о дружбе ковдорских школьников и северофлотцев. Интересующая Вас публикация не найдена. Возможно, Вам будут полезны оцифрованные номера газеты «Североморские вести» на сайте Североморской ЦБС: Архив «Североморские вести» 1976-2008 гг. | МБУК Североморская ЦБС.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2026-11-01T18:26:45+03:00</dcterms:created>
  <dcterms:modified xsi:type="dcterms:W3CDTF">2026-11-01T18:26:45+03:00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