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№15872 (Мурманск) от 19 августа 2025
</w:t>
      </w:r>
    </w:p>
    <w:p>
      <w:pPr/>
      <w:r>
        <w:rPr/>
        <w:t xml:space="preserve">Интересует литература про диагноз розацеа
Здравствуйте. Предлагаем Вам библиографический список:
Книги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55.831.9; Р64 Розацеа и купероз в практике косметолога / Эрнандес Е. И., Альбанова В. И., Калашникова Н. Г. [и др.] ; под общей редакцией Е. И. Эрнандес, Е. М. Раханской. – 2-е изд., доп. – Москва : Косметика и медицина, 2024. – 127 с. : ил., цв. ил. – (Моя специальность - косметология). (1834538 - ХР)
Статьи
Влияние цитофлавина на антиоксидантный статус пациентов с розацеа легкой и средней степени тяжести = Influence of cytoflavin on the antioxidant status of patients with mild to moderate rosacea / М. А. Котельникова, Н. В. Симонова, В. А. Доровских, М. А. Штарберг // Экспериментальная и клиническая фармакология. – 2020. – Т. 83, № 7. – С. 32-37.
Горяйнова, Л. Роза с шипами / Л. Горяйнова // 60 лет - не возраст. – 2020. – № 5/6. – С. 14-19. Из содерж.: Лечение и симптомы розацеа.
Клинический опыт применения субмиллисекундного неодимового лазерного излучения 1064 нм и 1% крема с ивермектином для лечения папулопустулезной формы розацеа = Clinical experience of using submilisecond nd:yag-laser radiation 1064 nm and cream with 1% of ivermektin for treatment of papulopustular form of rosacea / К. А. Новиков [и др.] // Физиотерапия, бальнеология и реабилитация. – 2018. – Т. 17, № 2. – С. 82-85.
Матушевская, Е. В. Азелаиновая кислота в терапии акне и розацеа / Е. В. Матушевская, Е. В. Свирщевская // Клиническая дерматология и венерология. – 2018. – Т. 17, № 2. – С. 87-91.
Машевич, Е. Солярии и сауны противопоказаны / Евгения Машевич // Предупреждение плюс. Библиотечка "ЗОЖ". – 2022. – № 4. – С. 55-59. Из содерж.: О симптомах, диагностике и лечении хронического рецидивирующего заболевания кожи лица - розацеа.
Методы терапии розацеа для достижения стойкой ремиссии в условиях мегаполиса / А. Д. Вилочкина, В. С. Линдовер, Е. А. Галухина [и др.] // Медицинский совет. – 2024. – Т. 18, № 2. – С. 76-82.
Проблема терапии акне и розацеа у женщин репродуктивного возраста / Д. Р. Мильдзихова, Л. Р. Сакания, Н. Г. Церикидзе, И. М. Корсунская // Медицинский совет. – 2024. – Т. 18, № 2. – С. 54-58.
Серегин, Л. Загадочная болезнь розацеа / Л. Серегин // Будь здоров!. – 2018. – № 5. – С. 34-40.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2026-09-17T08:43:41+03:00</dcterms:created>
  <dcterms:modified xsi:type="dcterms:W3CDTF">2026-09-17T08:43:41+03:00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