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№15922 (Мурманск) от 30 сентября 2025
</w:t>
      </w:r>
    </w:p>
    <w:p>
      <w:pPr/>
      <w:r>
        <w:rPr/>
        <w:t xml:space="preserve">Здравствуйте, помогите, пожалуйста, подобрать литературу к выпускной квалификационной работе по теме "Психолого-педагогические условия расширения словарного запаса старших дошкольников при изучении иностранного языка средствами двигательной активности". Спасибо!
Здравствуйте. Предлагаем Вам библиографический список:
Книги
74.102.12; В82 Вронская, И. В. Английский язык в детском саду : для воспитателей детского сада и родителей / И. В. Вронская. – Санкт-Петербург : Издательство РГПУ им. А. И. Герцена : СОЮЗ, 2001. –397, [1] с. – (Изучаем иностранные языки). (1612577 - ИНО-Обяз.экз.)
74.102.413я7; У84 Утехина, А. Н. Иностранный язык в дошкольном возрасте : теория и практика : учебное пособие / А. Н. Утехина. – 3-е изд., испр. – Москва : ФЛИНТА : Наука, 2013. – 183, [1] с. : ил., табл. (1736353 - ИНО 1736354 - АБ)
Статьи
Верховяк, В. Путешествие в Англию : досуг по физкультуре с элементами английского языка / В. Верховяк, Г. Ткаченко // Дошкольное воспитание. – 2011. – № 3. – С. 24-26.
Горина, Е. Английский язык на бегу / Е. Горина, Т. Вишневецкая, В. Горшенина // Обруч: образование, ребенок, ученик. – 2009. – № 5. – С. 41-43.
Козина, С. В. Спортивный досуг на английском языке "Мы со спортом крепко дружим" : для детей старшего дошкольного возраста / Козина С. В. // Инструктор по физкультуре. – 2011. – № 4. – С. 83-88.
Корабейникова, Д. В. Вопросы, связанные с особенностями преподавания английского языка в ДОУ / Д. В. Корабейникова // Детство. Отрочество. Юность. – 2009. – № 11/12. – С. 1-35.
Кривенко, Е. Е. Особенности раннего изучения иностранного языка / Е. Е. Кривенко// Воспитатель дошкольного образовательного учреждения. – 2018. – № 4. – С. 112-121.
Электронные ресурсы (с текстами можно поработать в Интернет-зале на 3-м этаже библиотеки)
Бубнова, А. А. Возможности метода полного физического реагирования в обучении иностранному языку на раннем этапе / А. А. Бубнова, Н. В. Тернова // Языковые и культурные контакты: лингвистический и лингводидактический аспекты : материалы IV Международной научно-практическая конференции, Саратов, 14-15 ноября 2019 г. – Саратов : Саратовский источник, 2019. – С. 196-200. – URL: https://www.elibrary.ru/item.asp?id=41720362 (дата обращения: 03.10.2025). – Режим доступа: научная электронная библиотека eLIBRARY.RU, после регистрации.
Лоренц, В. В. Подвижные игры на уроках иностранного языка как способ изучения лексики на раннем этапе обучения / В. В. Лоренц, Е. И. Помялова. – DOI 10.18411/lj-12-2020-150 // Тенденции развития науки и образования. – 2020. – № 68-4. – С. 65-68. – URL: https://www.elibrary.ru/item.asp?id=44502607 (дата обращения: 03.10.2025). – Режим доступа: научная электронная библиотека eLIBRARY.RU, после регистрации.
Осадчая, И. В. Проблема развития словаря у старших дошкольников на занятиях английского языка / И. В. Осадчая, П. О. Моспан // Гуманитарная парадигма. – 2019. – № 2 (9). – С. 64-70. – URL: https://www.elibrary.ru/item.asp?id=38506942 (дата обращения: 03.10.2025).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2026-11-01T15:29:36+03:00</dcterms:created>
  <dcterms:modified xsi:type="dcterms:W3CDTF">2026-11-01T15:29:36+03:00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