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№15927 (Мурманск) от 4 октября 2025
</w:t>
      </w:r>
    </w:p>
    <w:p>
      <w:pPr/>
      <w:r>
        <w:rPr/>
        <w:t xml:space="preserve">Здравствуйте! Я пишу работу по теме "Семья и быт в Мурманской области: роль женщины в восстановлении региона в послевоенный период (1945-1955) Мне необходимо подобрать список литературы и источников по данной теме (книги, монографии, учебники, энциклопедии, научные статьи и т. д). В работе будет рассматриваться состояние региона после войны, демографические изменения, условия жизни и быта, вклад женщины в восстановлении региона, а также образ женщины.
Источники должны относиться к 1945-1955 гг.
Здравствуйте. Предлагаем Вам библиографический список:
Книги
63.3(2Рос-4Мур); Д23 Двинин, Е. А. Край, в котором мы живем / Е. А. Двинин. – Мурманск : Книжное издательство, 1959. – 279 с. : ил. – Из содерж.: Наш край сегодня. – С. 207-277. (379013 - ХР-Обяз.экз. 379011 - ХР 379019 - ХР)
63.3(2Рос-4Му)кр Дмитриев, Н. А. Мурманская область в послевоенные годы / Дмитриев Н. А. – Мурманск : Книжное издательство, 1959. – 159 с. (357367 - ХР-Обяз.экз. 358965 - ХР 478160 - ХР 557360 – ОКСЛ)
63.3(2Рос-4Мур)кр; К44 Киселев, А. А. За годом год... : История Мурманской области в документах, воспоминаниях, комментариях / А. А. Киселев. – Мурманск : НИЦ "Пазори", 1999. – 323 с. – Из содерж.: Тяжелые послевоенные. – С. 55-106. (1576405 - ХР-ООЭ 1576753 - ХР 1576754 – ХР)Электронная копия доступна на сайте электронной библиотеки "Кольский Север". URL: http://kolanord.ru/html_public/col_avtory/KiselevAA/KiselevAA_Za-godom-god_1999/58/index.html (дата обращения: 07.10.2025).
Статьи
Мурманская область в послевоенной сталинской пятилетке // Полярная правда. – 1947. – 7 дек.
О приведении в культурный вид фасадов жилых и общественных зданий, а также скверов, памятников, магазинов, столовых и лечебно-профилактических учреждений и школ в городах Мурманской области // Полярная правда. – 1945. – 20 марта.
Об итогах выполнения государственного плана восстановления и развития народного хозяйства Мурманской области за 1947 год // Полярная правда. – 1948. – 16 янв.
Об итогах выполнения государственного плана восстановления и развития народного хозяйства Мурманской области за 1948 год // Полярная правда. – 1949. – 18 янв.
Сообщение статистического управления Мурманской области : об итогах выполнения государственного плана восстановления и развития народного хозяйства Мурманской области за 1949 год // Полярная правда. – 1950. – 15 янв.
Филатов, И. За новые успехи промышленности Заполярья в 1950 году! / Филатов И. // Полярная правда. – 1950. – 8 янв.
Шворин, Б. Забота о здоровье населения Заполярья / Шворин Б. // Медицинский работник. – 1954. – 21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