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№15978 (Мурманск) от 21 октября 2025
</w:t>
      </w:r>
    </w:p>
    <w:p>
      <w:pPr/>
      <w:r>
        <w:rPr/>
        <w:t xml:space="preserve">Литература по теме: "Формирование семейных ценностей средствами фольклора"
Здравствуйте. Предлагаем Вам библиографический список:
Книги
82.3(2=411.2)-442; А65 Андриевская, Ж. В. Тайны русских народных сказок : красны сказки не письмом, а красны смыслом / Ж. В. Андриевская. – Ростов-на Дону : Феникс, 2020. – 127 с .: цв. ил. – (Удивительная Русь). (1806555 - ХР)
74.660.1я7; К18 Каменец, А. В. "Сказка - ложь, да в ней намек..." : (социально-педагогический анализ русского сказочного фольклора) : практическое пособие / А. В. Каменец ; Российский государственный социальный университет. – Москва : КноРус, 2020. –153 с. (1800644 - ХР)
63.521(=411.2)-53; Н34 Науменко, Г. М. Этнография детства : [народная мудрость и знание о ребенке, дошедшие до наших дней, в подлинных рассказах русских крестьян : обряды, песни, заговоры, приметы, присловья, иллюстрации картин известных художников, фотографии, ноты... : сборник фольклорных и этнографических материалов] / Г. М. Науменко. – Москва : Белый город, 2013. – 367 с. : ил., нот. ил. – (Русская семья). (Ф-1742641 - ХР Ф-1742642 - АБ)
Статьи
Афанасьева, А. Б. Освоение детьми народной культуры в семье: история и современность / А. Б. Афанасьева // Начальная школа. – 2009. – № 7. – С. 20-26.
Лебедева, Г. А. Формирование аксиологического компонента родительской компетентности при помощи фольклорного материала / Г. А. Лебедева // Семейная психология и семейная терапия. – 2012. – № 3. – С. 54-78.
Лучина, Т. И. Применение этнопедагогических средств в семейном воспитании / Т. И. Лучина // Начальная школа. – 2019. – № 9. – С. 18-20.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Абрамова, О. А. Нравственно-эстетические и ментальные ценности фольклора : диссертация ... кандидата философских наук : 17.00.09 / Абрамова Ольга Алексеевна ; Барнаульский государственный педагогический университет . – Барнаул, 2006. – 214 с. : ил. – URL: https://viewer.rsl.ru/ru/rsl01002901097 (дата обращения: 27.10.2025). – Режим доступа: электронная библиотека диссертаций Российской государственной библиотеки, по подписке.
Володина, Л. О. Семейный лад, или ценности семейного воспитания в России : монография / Л. О. Володина. – Москва : ИНФРА-М, 2025. – 231 с. – (Научная мысль). – URL: https://znanium.ru/catalog/product/2179086 (дата обращения: 27.10.2025). – Режим доступа: электронная библиотечная система Znanium, по подписке.
Мамалова, Х. Э. Роль фольклора в формировании ценностных ориентаций личности школьника / Х. Э. Мамалова // Мир науки, культуры, образования. – 2021. – № 1 (86). – С. 275-277. – URL: https://cyberleninka.ru/article/n/rol-folklora-v-formirovanii-tsennostnyh-orientatsiy-lichnosti-shkolnika (дата обращения: 27.10.2025).
Вранчан, Е. В. Роль русского языка в формировании и продвижении традиционных ценностей России / Е. В. Вранчан. – DOI 10.17212/2075-0862-2023-15.4.2-427-442 // Идеи и идеалы. – 2023. – Т. 15, № 4-2. – С. 427-442. – URL: https://www.elibrary.ru/item.asp?id=56569597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2026-09-17T04:13:38+03:00</dcterms:created>
  <dcterms:modified xsi:type="dcterms:W3CDTF">2026-09-17T04:13:38+03:00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