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№15982 (Мурманск) от 23 октября 2025
</w:t>
      </w:r>
    </w:p>
    <w:p>
      <w:pPr/>
      <w:r>
        <w:rPr/>
        <w:t xml:space="preserve">Изучение структуры макромолекул: история развития методических подходов.
Здравствуйте.
См.  ответ на запрос № 15971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2026-09-17T03:19:24+03:00</dcterms:created>
  <dcterms:modified xsi:type="dcterms:W3CDTF">2026-09-17T03:19:24+03:00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