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 () от 10 декабря 2007
</w:t>
      </w:r>
    </w:p>
    <w:p>
      <w:pPr/>
      <w:r>
        <w:rPr/>
        <w:t xml:space="preserve">Добрый день! Помогите подобрать литературу по теме "Гибкое автоматизированное производство. Показатели экономической оценки".
Уважаемая Екатерина, предлагаем список литературы по Вашей теме:
30.2я73;В92   Выполнение организационно – экономической части дипломных проектов : учеб.пособие / Моск. гос. ин-т радиотехники, электроники и автоматики (техн.ун-т). - М.:МИРЭА, 1994. - 74 с. (1529140) 
39.42; З-91 Зубарев, Ю.Я.  Эффективность судовых автоматизированных систем  : (методы исслед. на различ.стадиях проектирования) / Ю. Я. Зубарев, Б. И.Нориевский. - Л. : Судостроение, 1975. - 309 с. (859410; 866024) 
65.050я73; Н73  Новицкий, Н. И. Основы менеджмента: организация и планирование
производства : задачи и лаб. работы / Н. И. Новицкий. - М. : Финансы и статистика, 1998. - 202 с.(1568482)
612.398.5(075.3); С40  Система управления гибким автоматизированным производством: учеб. пособие /под общ. ред. А. А. Краснопрошиной. – Киев : Вища школа,1987. – 382 с.(1334596)
Пославский, М. А. Комплексная оценка эффективности автоматизации / М. А. Пославский // Экономика и управление. - 2007. - N 2. - С. 74-77.
Лосев, Ю. Г.  Гибкие автоматизированные производства - перспектива развития строительства / Ю. Г. Лосев, К. Ю. Лосев // Промышленное и гражданское строительство. - 2005. - N 4. - С. 32-33.
Соколов, Н. В.  Применение многофакторного анализа для моделирования системы сокращения ручного труда и автоматизации / Н. В. Соколов, Е. В. Пятаев // Швейная промышленность. - 2007. - N 2. - С. 13-14.
Артамонова, М.В. Социально-экономическая эффективность применения гибких производственных систем : (На прим. отраслей машиностроения). Автореф.дис. канд. экон. наук / МГУ им. М.В.Ломоносова. Экон. фак. - М., 1990. – 24с.     
Взять литературу Вы можете в библиотеке .Гл. библиограф Л. Ф. 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2026-10-19T14:36:20+03:00</dcterms:created>
  <dcterms:modified xsi:type="dcterms:W3CDTF">2026-10-19T14:36:20+03:00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