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№16022 (Мурманск) от 8 ноября 2025
</w:t>
      </w:r>
    </w:p>
    <w:p>
      <w:pPr/>
      <w:r>
        <w:rPr/>
        <w:t xml:space="preserve">Здравствуйте, помогите ,пожалуйста, подобрать литературу для темы проекта «Проблемы молодёжи в современном обществе.»
Дата издания должна быть не свыше 2020 года
Спасибо
Здравствуйте. Предлагаем Вам библиографический список:
Книги
60.542.15М; А43 Актуальные проблемы молодежи : коллективная монография / В. Н. Васильева, Г. В. Жигунова, П. А. Сабукевич [и др.] ; научный редактор Г. В. Жигунова ; Мурманский арктический государственный университет. – Мурманск : МАГУ, 2018. – 218 с. : ил., табл. (1785395 - ХР-ООЭ 1785396 - ХР-ООЭ 1785397 - ХР-ООЭ)
60.542.15я43; М75 Молодежь перед вызовами XXI века : сборник научных трудов / Российская академия наук [и др.] ; ответственный редактор М. А. Ядова. – Москва : ИНИОН РАН, 2018. – 227 с. – (Теория и история социологии). (1800257 - ХР)
65.240.52; П27 Перов, Г. О. Проблемы молодежной безработицы в среднем российском городе : монография / Г. О. Перов, Н. Ф. Кузьменко, Д. И. Кудрявцев ; ответственный редактор П. С. Самыгин. – Москва : РУСАЙНС, 2017. – 113, [1] с. (1788735 - ОБО)
Статьи
Гончар, С. Н. Содержание и сущность жизненно важных проблем современной молодежи / С. Н. Гончар // Социально-гуманитарные знания. – 2012. – № 6. – С. 115-121.
Вахмянин, А. В. Проблемы современной молодежи в контексте нового российского общества / А. В. Вахмянин // Закон и право. – 2015. – № 12. – С. 75-77.
Карасик, Е. А. Проблема бедности молодежи и пути ее решения / Е. А. Карасик, Л. Ф. Сайфутдинова // Экономические науки. – 2013. – № 12 (109). – С. 58-62.
Маммаева, М. А. К вопросу о социально-экономических проблемах сельской молодежи на современном этапе / М. А. Маммаева, З. Н. Лобачева, З. С. Бигаева // Социально-гуманитарные знания. – 2019. – № 2. – С. 295-301.
Электронные ресурсы (с текстами можно поработать в Интернет-зале на 3-м этаже библиотеки).
Бадзиев, С. М. Проблемы молодежи в современном обществе / С. М. Бадзиев, Д. Э. Пилиева // Достижения вузовской науки 2018 : сборник статей Международного научно-практического конкурса, Пенза, 05 марта 2018 года : в 3 ч. – Пенза : МЦНС "Наука и Просвещение" (ИП Гуляев Г. Ю.), 2018. – Ч. 3. – С. 147-151. – URL: https://www.elibrary.ru/item.asp?id=32625586&amp;selid=32625739 (дата обращения: 13.11.2025). – Режим доступа: научная электронная библиотека eLIBRARY.RU, после регистрации.
Барашева, Т. И. Проблемы трудоустройства молодежи: практика региональных инициатив / Т. И. Барашева, Е. Н. Барашева // Север и рынок: формирование экономического порядка. – 2015. – № 2 (45). – С. 153-161 . – URL: https://vivaldi.mgounb.ru/Stat`qi/Sever-i-Rynok_2015_N2_s153-161.pdf (дата обращения 18.06.2024)
Каландаришвили, З. Н. Социальные проблемы и современное состояние молодежи в современном российском обществе / З. Н. Каландаришвили, М. Е. Михайлова // Современная научная мысль. – 2017. – № 2. – С. 278-282. – URL: https://cyberleninka.ru/article/n/sotsialnye-problemy-i-sovremennoe-sostoyanie-molodezhi-v-sovremennom-rossiyskom-obschestve (дата обращения: 13.11.2025).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2026-11-01T10:37:57+03:00</dcterms:created>
  <dcterms:modified xsi:type="dcterms:W3CDTF">2026-11-01T10:37:57+03:00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