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№16051 (Мурманск) от 26 ноября 2025
</w:t>
      </w:r>
    </w:p>
    <w:p>
      <w:pPr/>
      <w:r>
        <w:rPr/>
        <w:t xml:space="preserve">Добрый день!
интересует книга В.Бирина "Особенности начального обучения игре на виолончели (дошкольная группа)" Москва,1988.
Здравствуйте. В нашей библиотеке, к сожалению, нет интересующей Вас книги.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2026-11-01T09:44:38+03:00</dcterms:created>
  <dcterms:modified xsi:type="dcterms:W3CDTF">2026-11-01T09:44:38+03:00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