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№16085 (Мурманск) от 17 декабря 2025
</w:t>
      </w:r>
    </w:p>
    <w:p>
      <w:pPr/>
      <w:r>
        <w:rPr/>
        <w:t xml:space="preserve">Здравствуйте, подберите, пожалуйста, методические рекомендации для изучения темы "Начала математического анализа" в школе (5 - 9 классы)
Здравствуйте. Предлагаем Вам библиографический список:
Книги
74.262.21; В44 Виленкин, Н. Я. Пределы, непрерывность / Н. Я. Виленкин, А. Г. Мордкович. – Москва : Просвещение, 1977. – 79 с. : ил. – (Пособие для учителей). (966905 - ХР-Обяз.экз.)
74.262.21; К19 Канин, Е. С. Упражнения по началам математического анализа в 9-10 классах : книга для учителя / Е. С. Канин, Е. М. Канина, М. Д. Чернявский. – Москва : Просвещение, 1986. – 156,[3] с. : ил. (1268416 - ХР-Обяз.экз. 1268417 - ЧЗ)
74.262.21; Х47 Хинчин, А. Я. Педагогические статьи : вопросы преподавания математики, борьба с методическими штампами / А. Я. Хинчин. – Изд. 3-е. – Москва : URSS : КомКнига, 2012 (макет 2013). –202, [2] с. – (Психология, педагогика, технология обучения). (1718145 - ЧЗ)
Статьи
Варшавский, И. К. Функция, ее производная и первообразная на ЕГЭ / И. К. Варшавский, М. Я. Гаиашвили, Ю. А. Глазков // Математика в школе. – 2005. – № 8. – С. 2-15.
Дворянинов, С. Грамматика теории пределов / С. Дворянинов // Математика. – 2007. – 16-31 янв. (№ 2). – С. 19-23.
Мордкович, А. Г. Методические проблемы изучения элементов математического анализа в общеобразовательной школе / А. Г. Мордкович // Математика в школе. – 2002. – № 9. – С. 2-12.
Пестерева, В. Л. Изучение понятия производной в классах различной профильной направленности / В. Л. Пестерева, Е. Л. Черемных // Профильная школа. – 2018. – № 5. – С. 27-34.
Проблема преемственности школьной и высшей математики при изучении темы "Предел последовательности" / М. А. Адамович, В. Ю. Бодряков, А. А. Лемеш, Н. Г. Фомина // Математика в школе. – 2009. – № 9. – С. 45-50.
Семенов, П. В. От действительных чисел к исследованию функций / П. В. Семенов // Математика в школе. – 2023. – № 6. – С. 35-39.
Электронные ресурсы (с текстами можно поработать в Интернет-зале на 3-м этаже библиотеки)
Улендеева, Н. И. Изучение темы "первообразная и интеграл" с учащимися 11 класса в курсе алгебры и начала математического анализа профильной школы / Н. И. Улендеева // Самарский научный вестник. – 2013. – № 2 (3). – С. 56-58. – URL: https://www.elibrary.ru/item.asp?id=20298959 (дата обращения: 22.12.2025). – Режим доступа:  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2026-11-01T07:55:01+03:00</dcterms:created>
  <dcterms:modified xsi:type="dcterms:W3CDTF">2026-11-01T07:55:01+03:00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