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№1612 (Мурманск) от 9 марта 2010
</w:t>
      </w:r>
    </w:p>
    <w:p>
      <w:pPr/>
      <w:r>
        <w:rPr/>
        <w:t xml:space="preserve">Могу я по МБА получить в г. Апатиты литературу по истории образования Кольского севера?В т.ч. Базанов "Школа на крайнем севере", М.П. Геллис "Народное образование Кольского края за 30 лет" в сб. "В помощь учителю" и др. книги, монографии и статьи, кроме книги В.В. Дранишникова, она есть в Апатитах
Здравствуйте, Ирина Михайловна. Интересующие Вас издания, а также и другие, указанные в списке Вы можете заказать через МБА Центральной библиотеки г. Апатиты. Услуга платная. Оплачивается стоимость копии (1 страница – 4 рубля) и почтовые расходы по пересылке документов.
74.03(02)кр ; Б17 Базанов, А. Г. Школа на Крайнем Севере / А. Г. Базанов. - Л. : Учпедгиз, 1939. – 205 с. : ил. (Ф-873228 – ХР ; Ф-844403 – ХР ; Ф-1549103 - ОКСЛ ; 3347 - ХР ; 4310 - ХР ; 4321 – ХР ; 51569 - ХР) 
74.202.5кр ; М54 Методический сборник : (метод. материалы 3-й обл. пед. конф. по вопр. краеведения, проходившей в марте 1947 г.). – Мурманск : [б. и.], 1947. - 122 с. : ил. - (В помощь учителю). – Содерж.: Геллис М. П. Народное образование Кольского края за 30 лет, с. 3-23. (909141 – ХР ; 1105203 - ХР ; 1549350 – ХР ; 1549351 - ОКСЛ ; 1568019 - ХР) 
Предлагаем Вам библиографический список:
63.3(2Рос-4Му)кр ; Г59 Годы застойные... Годы достойные! : [сб. воспоминаний]  / сост. В. И. Горячкин, В. Ф. Костюкевич ; авт. вступ. ст. Ю. Евдокимов. - Мурманск : НИЦ "Пазори", 2000. - Содерж.: Манухин В. П. Школа - дело общенародное, с. 178-191. (1585008 - ХР ; 1585009 - ХР ; 1585010 – ОКСЛ)
63.3(2Рос-4Му) кр ; К22 Карельский гос. педагогический институт. Ученые записки. Т. 30. Труды кафедр марксизма-ленинизма, истории и литературы Мурманского государственного педагогического института / Карел. гос. пед. ин-т. – Мурманск : [б. и.], 1967. - 476 с. - Содерж.: Андрианов-Верхнев М. И. Развитие народного образования в Мурманской области за годы Советской власти, с. 5-104. (659948 - ХР ; 661741 - ХР ; 661746 - ОКСЛ) 
83.3(2=Рус)6кр ; М31 III Масловские чтения : регион. науч.-практ. и лит.-художеств. конф. памяти В. С. Маслова, 15-16 дек. 2004 г. / [редкол.: Л. Т. Пантелеева (науч. ред.) и др.]. - Мурманск : МГПУ, 2005. – 219 с. - Содерж.: Шохина О. А. Трифоно-Печенгский монастырь как центр просвещения и образования коренного населения – саамов, с. 203-204. (1634815 – ХР ; 1636321 - ХР ; 1636522 - ХР)
65.03(2Рос)кр ; М91 Мурман от VI к VII Съезду Советов СССР (1931-1934 г.) : материалы к отчету Мурм. Окрисполкома IV Окруж. Съезду Советов. - [Мурманск] : Изд. Мурм. Окрисполкома, 1934. - 135, ХХI с. (507700 – ХР ; 711995 - ХР) 
63.3(2Рос-4Му)кр ; М91 Мурманский государственный педагогический институт. Ученые записки МГПИ. Исторические науки : к 75-летию А.А. Киселева. Вып. 2. - Мурманск : МГПИ, 2001. – 177 с. - Содерж.: Шашков В. Я. Становление и развитие системы образования в спецпоселках ГУЛАГа, с. 124-142. (1600375 - ХР)
63М ; М91 Мурманский государственный педагогический университет. Ученые записки МГПУ. Исторические науки. Вып. 7. Отечественная история / Федер. агентство по образованию, Мурм. гос. пед. ун-т. - Мурманск : Мурм. гос. пед. ун-т, 2007. – 247 с. - Содерж.: Орехова Е. А. Образование в колониях Мурманского берега в конце XIX в., с. 125-133. (1648635 - ХР ; 1648636 - ХР)
63.3(2Рос-4Мур)кр ; Н30 Народы Севера и северные поселенцы: ассимиляция и этническая самобытность : всерос. науч.-практ. конф., 09-10 июня 2008 г. : сб. ст. / [редкол.: Ю. В. Кузнецов (науч. ред.) и др.]. – Мурманск : Мурм. гос. техн. ун-т, 2008. – 247 с. - Содерж.:  Кузнецов Ю. В. Просветительская деятельность Кандалакшской церковно-приходской школы на рубеже XIX-XX веков, с. 57-61. (1669788 - ХР ; 1669789 - ХР)
74.04(2Рос-4Мур)кр ; О-23 Образование в условиях Севера: актуальные проблемы, тенденции развития : материалы регион. науч.-практ. конф., 6-7 дек. 2005 г. / [сост. : Н. А. Рычкова, Н. М. Конжиев ; науч. ред. Н. А. Рычкова и др.]. - Мурманск : МГПУ, 2006. – 127 с. - Содерж.: Фомина Н. Н. История внешкольного образования коренных народов Крайнего Севера, с. 77-78. (1641718 - ХР ; 1641719 - ХР)
74.03(2)6я2кр ; П24 Педагогическая энциклопедия Мурманской области, ХХ век. История в лицах / [авт.-сост. В. П. Манухин и др.] ; Ком. по образованию администрации Мурм. обл., Мурм. обл. ин-т повышения квалификации работников образования. - Мурманск : Пазори, 2001. - 256 с. (1600693 - ХР ; 1600694 - ХР ; 1600695 - ОКСЛ) 
63.3(2Рос-4Мур)кр ; У93 Ушаковские чтения (5; 2008; Мурманск). V Ушаковские чтения : [Мурманск, 15-17 мая 2008 г.] : сообщения / [редкол.: А. В. Воронин (отв. ред.) и др.]. - Мурманск : Мурм. гос. пед. ун-т, 2008. – 112 с. : ил. - Содерж.: Гуляев Л. Л. О становлении научно-образовательного потенциала на Кольском Севере (1920-1930-е гг.), с. 44-46. (1671446 - ХР ; 1671447 - ХР) 
О том, какими еще документами по истории народного образования края мы располагаем, можно узнать, обратившись самостоятельно или с помощью библиографа Центральной библиотеки к  электронному каталогу Мурманской ГОУНБ. 
С уважением, главный библиограф Отдела краеведческой и саамской литературы Пантыкина Н. Ю. и главный библиограф Сектора межбиблиотечного абонемента и электронной доставки документов Л. М. Синицина.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2026-10-16T20:10:58+03:00</dcterms:created>
  <dcterms:modified xsi:type="dcterms:W3CDTF">2026-10-16T20:10:58+03:00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