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№16148 (Мурманск) от 12 февраля 2026
</w:t>
      </w:r>
    </w:p>
    <w:p>
      <w:pPr/>
      <w:r>
        <w:rPr/>
        <w:t xml:space="preserve">Найти литературу, которая бы соответствовала теме "Американская нация: от "плавильного котла" до "миски с салатом". Можно больше истории(исторических событий)и ,по возможности, происхождение терминов, Пожалуйста.
Здравствуйте. Предлагаем Вам библиографический список:
Статьи
Лапицкий, М. И. Национальная идея: специфика американского опыта / М. И. Лапицкий // США. Канада. Экономика - политика - культура. – 2006. – № 9. – С. 64-81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Американский характер. Очерки культуры США: традиция в культуре. – Вопросы философии. – 2000. – № 1. – С. 178-181 https://eivis.ru/browse/doc/2368873 (дата обращения: 28.01.2026). – Режим доступа: универсальные базы данных «ИВИС», по подписке.
Бурмистрова, Е. С. Переполненный "плавильный котел": штрихи к портрету американской идентичности на рубеже XX-XXI веков / Е. С. Бурмистрова // Вестник Прикамского социального института. – 2020. – № 3 (87). – С. 156-160. – URL: https://elibrary.ru/item.asp?id=44415250 (дата обращения: 12.02.2026). – Режим доступа: научная электронная библиотека eLIBRARY.RU, после регистрации.
Гаврилова, А. В. Сравнительный анализ иммиграционных моделей США и Канады / А. В. Гаврилова // США. Канада: Экономика, политика, культура. – 2010. – № 11. С. 116-126. – URL: https://eivis.ru/browse/doc/22989606 (дата обращения: 28.01.2026). – Режим доступа: универсальные базы данных «ИВИС», по подписке.
Гаджиев, К. С. Сравнительный анализ национальной идентичности США и России / К. С. Гаджиев. – Москва : Логос, 2013. – 408 с. – Режим доступа: по подписке. – URL: https://biblioclub.ru/index.php?page=book&amp;id=233717 (дата обращения: 29.01.2026). – Режим доступа: электронно-библиотечная система "Университетская библиотека онлайн", по подписке.
Зангвилл, И. Плавильный котел / И. Зангвилл. – URL: https://biblio.litres.ru/book/izrail-zangvill/plavilnyy-kotel-65939095 (дата обращения: 13.02.2026). – Режим доступа: электронная библиотека «Литрес», по подписке.
Кетов, И. В. «Плавильный котел» на «низкой температуре»: применимость миграционного опыта США к России / И. В. Кетов // Социальные и гуманитарные науки: теория и практика. – 2023. – № 1 (7). – С. 38-42. – DOI 10.17072/sgn-2023-1-38-42. – URL: https://elibrary.ru/item.asp?id=58914357 (дата обращения: 12.02.2026). – Режим доступа: научная электронная библиотека eLIBRARY.RU, после регистрации.
Лепшокова, З. Х. Взаимосвязь стратегий адаптации мигрантов с их психологическим благополучием : диссертация ... кандидата психологических наук : 19.00.01 / Лепшокова Зарина Хизировна ; [место защиты : Государственный университет - Высшая школа экономики]. – Москва, 2011. – 220 с. – URL: https://viewer.rsl.ru/rsl01004926146 (дата обращения: 13.02.2026). – Режим доступа: электронная библиотека диссертаций Российской государственной библиотеки, по подписке.  
Лобанова, Е. А. Этнические и расовые отношения в Соединенных Штатах Америки: проблемы государственного управления: ретроспектива и современность : диссертация ... кандидата политических наук : 23.00.02. – Москва, 2004. – 156 с. – URL: https://viewer.rsl.ru/ru/rsl01002629820 (дата обращения: 13.02.2026). – Режим доступа: электронная библиотека диссертаций Российской государственной библиотеки, по подписке.  
Максимов, И. В. Культурные войны и общественная концепция "плавильного котла наций" США / И. В. Максимов // Этносоциум и межнациональная культура. – 2013. – № 4(58). – С. 158-164. – URL: https://elibrary.ru/item.asp?id=30045674 (дата обращения: 12.02.2026). – Режим доступа: научная электронная библиотека eLIBRARY.RU, после регистрации.
Марусенко, М. А. Внутренний языковой империализм сша: от "плавильного котла" к "салатнице" / М. А. Марусенко // США. Канада: Экономика, политика, культура. – 2013. – № 10. – С. 35-48. – URL: https://eivis.ru/browse/doc/37494338 (дата обращения: 28.01.2026). – Режим доступа: универсальные базы данных «ИВИС», по подписке.
Ошеров, В. Что случилось с «плавильным котлом»? / В. Ошеров // Новый мир. – 2001. – № 11. – С. 143-149. – URL: https://eivis.ru/browse/doc/3460106 (дата обращения: 28.01.2026). – Режим доступа: универсальные базы данных «ИВИС», по подписке.
Панова, Ю. В. Американская идентичность: внешний аспект как отражение ментальности / Ю. В. Панова // Международный журнал гуманитарных и естественных наук. – 2022. – № 9-1(72). – С. 97-99. – https://elibrary.ru/item.asp?id=49533764 (дата обращения: 12.02.2026). – Режим доступа: научная электронная библиотека eLIBRARY.RU, после регистрации.
Пахомова, М. И. Какая концепция лучше отражает нацию иммигрантов - "культурная мозаика" или "плавильный котёл"? / М. И. Пахомова, С. Н. Богатырева // Транслингва: вопросы современной науки и технологий сквозь призму языкового сознания : сборник по материалам международной научно-практической конференции, Москва, 12 декабря 2024 года. – Москва: ЗАО «Университетская книга», 2025. – С. 262-271. – URL: https://elibrary.ru/item.asp?id=82286987 (дата обращения: 12.02.2026). – Режим доступа: научная электронная библиотека eLIBRARY.RU, после регистрации.
Семененко, И. Интеграция инокультурных сообществ в развитых странах / И. Семененко // Мировая экономика и международные отношения. – 2006. – № 11. – С. 57-71. – URL: https://eivis.ru/browse/doc/11277658 (дата обращения: 28.01.2026). – Режим доступа: универсальные базы данных «ИВИС», по подписке.
Тондера, М. Е. Полиэтничность и мультикультурализм в структуре американской нации: история и современность : диссертация ... кандидата политических наук : 23.00.02, 07.00.03 / М. Е. Тондера ; –  Москва, 2005. – 181 с. – URL: https://viewer.rsl.ru/rsl01002772807 (дата обращения: 13.02.2026). – Режим доступа: электронная библиотека диссертаций Российской государственной библиотеки, по подписке.  
Ульянова, М. Е. Мультикультурализм в условиях миграционных процессов: социокультурная политика и практика : диссертация ... кандидата культурологии : 24.00.01 / М. Е. Ульянова ; [место защиты : Российская академия государственной службы при Президенте РФ]. – Москва, 2008. – 120 с. – URL: https://viewer.rsl.ru/ru/rsl01004161652 (дата обращения: 13.02.2026). – Режим доступа: электронная библиотека диссертаций Российской государственной библиотеки, по подписке.  
Черных, Марина Андреевна. Роль испаноязычных латиноамериканцев в политических процессах США в первой четверти XXI века : диссертация ... кандидата политических наук : 5.5.2. / V/ F/ Черных ; [место защиты : Институт Соединенных Штатов Америки и Канады имени академика Г.А. Арбатова Российской академии наук] ; Диссовет 24.1.122.02 (Д 002.244.03). – Москва, 2024. – 248 с. : ил. – URL: https://viewer.rsl.ru/ru/rsl01013179138 (дата обращения: 13.02.2026). – Режим доступа: электронная библиотека диссертаций Российской государственной библиотеки, по подписке.  
Шастина, И. А. Языковая категоризация этнической принадлежности : когнитивно-аксиологический аспект : диссертация ... кандидата филологических наук : 10.02.19 / И. А. Шастина ; [место защиты : Иркутский государственный лингвистический университет]. – Иркутск, 2009. – 236 с. – URL: https://viewer.rsl.ru/ru/rsl01004334388 https://viewer.rsl.ru/ru/rsl01002629820 (дата обращения: 13.02.2026). – Режим доступа: электронная библиотека диссертаций Российской государственной библиотеки, по подписке.  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2026-11-01T04:37:07+03:00</dcterms:created>
  <dcterms:modified xsi:type="dcterms:W3CDTF">2026-11-01T04:37:07+03:00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