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 () от 10 марта 2010
</w:t>
      </w:r>
    </w:p>
    <w:p>
      <w:pPr/>
      <w:r>
        <w:rPr/>
        <w:t xml:space="preserve">Социальный адрес рекламы
Здравствуйте, Олеся. Предлагаем Вам библиографический список:
Книги
65.47я73; Г96 Гусаров, Ю. В. Менеджмент рекламы : [учеб. пособие по специальности "Менеджмент орг."] / Ю. В. Гусаров. – М. : Экономика, 2007. - 525 с. : ил. - (Высшее образование). (1649949 - ЧЗ ; 1649950 - АБ)
88.59; П81 Пронина, Е. Е. Психологическая экспертиза рекламы : теория и методика психотехн. анализа рекламы / Е. Е. Пронина. - М. : РИП-холдинг, 2000. - 95 с. : ил. (Академия рекламы). (1595641 - ХР)
88.59; С29 Селиверстов, С. Э. Социальная реклама : искусство воздействия словом : [сила слова, создание легенд, стратегия рекламы] / Селиверстов С. Э. - Самара : Бахрах-М, 2006. - 287 с. (1649241 - ХР)
60.524.224.67я73; Ф34 Федотова, Л. Н. Социология рекламной деятельности : учебник : [для студентов вузов, обучающихся по специальности "Реклама"] / Л. Н. Федотова. - 3-е изд., испр. и доп. – М. : Оникс, 2007. - 556 с. : ил. (1652337 - ЧЗ ; 1652603 - АБ)
Статьи
Бурова, Н. Е. Кому адресована уличная реклама? / Н. Е. Бурова // Русский язык : метод. газ. для учителей-словесников. - 2007. - 1-15 сент. (N 17). - С. 46-48.
Ерёмина, Е. А. Рекламная коммуникация в системе прямого маркетинга / Е. А. Ерёмина // Вестник Московского университета. Сер. 10, Журналистика. - 2007. - N 4. - С. 11-18.
Назарова, Е. Д. Реклама для него или для нее? / Е. Д. Назарова // Русская речь. - 2009. - N 1. - С. 70-74.
Оганесян, А. С. Метод определения охвата рекламной аудитории / А. С. Оганесян, И. А. Оганисян // Маркетинг в России и за рубежом. - 2008. - N 2. - С. 42-53.
Рыдлевич, Т. Реклама без адресата / Т. Рыдлевич // Нарконет. - 2005. - N 1. - С. 26.
Украинская, Т. А. Методы продвижения продукции. Взгляд психолога : Работаем на заказчика, а видим глазами потребителя... / Татьяна Анатольевна Украинская, беседовала Л. Кевдина // Пищевая промышленность. - 2005. - N 1. - С. 18-20.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2026-10-16T20:09:59+03:00</dcterms:created>
  <dcterms:modified xsi:type="dcterms:W3CDTF">2026-10-16T20:09:59+03:00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