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№16204 (Мурманск) от 5 марта 2026
</w:t>
      </w:r>
    </w:p>
    <w:p>
      <w:pPr/>
      <w:r>
        <w:rPr/>
        <w:t xml:space="preserve">Добрый день! Мне необходим библиографический список для магистерской диссертации, оформленный в соответствии с ГОСТ 7.1-2003 для выпускной квалификационной работы "Оптимизация психоэмоционального состояния дошкольников 5-6 лет путем вовлечения в проектную деятельность". В данном случае проектная деятельность в сфере физической культуры и спорта, спасибо! Список источников должен состоять из 70 единиц, изданных с 2017 по 2026 год, допускается 5 позиций более старых изданий до 2017 года.
Здравствуйте. В одном запросе мы предлагаем список из 10-и источников. Предлагаем Вам библиографический список:
Статьи
Акулич, А. А. Технология проектной деятельности в коррекционно-педагогическом процессе / А. А. Акулич // Игра и дети. – 2023. – № 2. – С. 10-11
Белова, Ю. В. Развитие интереса к физической культуре у старших дошкольников средствами проектной деятельности / Белова Ю. В., Таран И. И., Анисимова Е. В. // Физическое воспитание и спортивная тренировка. – 2021. – № 1. – С. 129-136
Бледай, В. Формы познавательно-исследовательской деятельности дошкольников / В. Бледай = Modern forms of cognitive research activity of students // Дошкольное воспитание. – 2019. – № 6. – С. 23-26
Дворядкина, Н. В. Проектная деятельность как средство развития детей дошкольного возраста / Н. В. Дворядкина, Е. В. Никонорова, В. В. Козелецкая, И. С. Смирнова // Воспитатель дошкольного образовательного учреждения. – 2022. – № 3. – С. 65-76
Доценко, О. Здоровым быть здорово! : опыт проектной деятельности в учреждении дошкольного образования / Ольга Доценко // Здоровый образ жизни. – 2025. – № 5. – С. 4-8
Малоземова, И. И. Проектная деятельность в физическом воспитании дошкольников / Малоземова Ирина Ивановна = Project activity in physical education of preschoolers // Дошкольное воспитание. – 2023. – № 8. – С. 31-35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Баина, М. П. Взаимодействие дошкольной образовательной организации и семьи в процессе организации проектной деятельности / М. П. Баина, Т. А. Макарова // Народное образование Якутии. – 2022. – № 3 (124). – С. 71-73. – https://elibrary.ru/item.asp?id=53326959 (дата обращения: 12.02.2026). – Режим доступа: научная электронная библиотека eLIBRARY.RU, после регистрации.
Ивакина, Л. А. Теоретико-методологические предпосылки исследования приобщения старших дошкольников к инновационно-проектной деятельности / Л. А. Ивакина // Известия Воронежского государственного педагогического университета. – 2022. – № 1 (294). – С. 43-48. – DOI 10.47438/2309-7078_2022_1_43. – https://elibrary.ru/item.asp?id=48218356 (дата обращения: 12.02.2026). – Режим доступа: научная электронная библиотека eLIBRARY.RU, после регистрации.
Инклюзивное образование — образование для всех : материалы IV Всероссийской научно-практической конференции, Москва, 18 ноября – 27 декабря 2024 г. – Москва : Директ-Медиа, 2025. – 124 с. – Режим доступа: по подписке. – URL: https://biblioclub.ru/index.php?page=book&amp;id=719553 (дата обращения: 07.03.2026).
Плотникова, В. А. Проектная деятельность как средство социально-эмоционального развития дошкольников / В. А. Плотникова, А. Н. Веракса, Н. Е. Веракса, Н. С. Николаева // ИТС. – 2025. – № 2. – С. 339-354. – URL: https://cyberleninka.ru/article/n/proektnaya-deyatelnost-kak-sredstvo-sotsialno-emotsionalnogo-razvitiya-doshkolnikov (дата обращения: 07.03.2026).
Плотникова, В. А. Психологическое развитие дошкольников в проектной деятельности: обзор эмпирических исследований / В. А. Плотникова, А. Н. Веракса, Н. Е. Веракса // ИТС. – 2023. – № 4 (113). – С. 611-629. – URL: https://cyberleninka.ru/article/n/psihologicheskoe-razvitie-doshkolnikov-v-proektnoy-deyatelnosti-obzor-empiricheskih-issledovaniy (дата обращения: 07.03.2026).
Царегородцева, А. Н. Формирование основ здорового образа жизни детей старшего дошкольного возраста в проектной деятельности : диссертация ... кандидата педагогических наук : 5.8.1. / А. Н. Царегородцева ; [Место защиты: «Мордовский государственный педагогический университет имени М. Е. Евсевьева» ; Диссовет 33.2.011.01 (Д 212.118.01)]. – Саранск, 2025. – 216 с. : ил. – URL: https://viewer.rsl.ru/rsl01014830657. – Режим доступа: в читальных залах РГБ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2026-11-01T00:59:53+03:00</dcterms:created>
  <dcterms:modified xsi:type="dcterms:W3CDTF">2026-11-01T00:59:53+03:00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