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№16293 (Мурманск) от 18 апреля 2026
</w:t>
      </w:r>
    </w:p>
    <w:p>
      <w:pPr/>
      <w:r>
        <w:rPr/>
        <w:t xml:space="preserve">В рамках некоммерческого историко-краеведческого проекта «Неспетые песни Карельского фронта» прошу проверить наличие в фондах газеты «Часовой Севера» за 3 января 1945 года.*
Если номер сохранился — есть ли в нём публикация стихотворения «Портсигар» (автор — капитан Василий Щербаков)?
Прошу предоставить электронную копию страницы с этой публикацией.
Цель: восстановление текста и возможного указания на музыкальный мотив для создания современной песенной версии в рамках музейного проекта. Исполь
Здравствуйте. В нашей библиотеке, к сожалению, нет интересующего Вас номера газеты.
С уважением, главный библиограф центра краеведения Орешко М. А..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2026-10-31T20:54:58+03:00</dcterms:created>
  <dcterms:modified xsi:type="dcterms:W3CDTF">2026-10-31T20:54:58+03:00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