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№16304 (Мурманск) от 28 апреля 2026
</w:t>
      </w:r>
    </w:p>
    <w:p>
      <w:pPr/>
      <w:r>
        <w:rPr/>
        <w:t xml:space="preserve">Здравствуйте! Помогите, пожалуйста, оформить по ГОСТу ссылку-источник для дипломной работы: https://vuejs.org/guide/essentials/component-basics.html
Здравствуйте. Предлагаем библиографическое описание по ГОСТ Р 7.0.100-2018 «Библиографическая запись. Библиографическое описание»:
Components Basics // Vue.js : [site]. – 2026. – URL: https://vuejs.org/guide/essentials/component-basics.html (дата обращения: 29.04.2026).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2026-10-31T19:50:22+03:00</dcterms:created>
  <dcterms:modified xsi:type="dcterms:W3CDTF">2026-10-31T19:50:22+03:00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