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№16370 (Мурманская область) от 1 сентября 2026
</w:t>
      </w:r>
    </w:p>
    <w:p>
      <w:pPr/>
      <w:r>
        <w:rPr/>
        <w:t xml:space="preserve">Здравствуйте! Помогите, пожалуйста, найти материалы о немецком воинском захоронении в Старой Салле, Кандалакшский район (история создания мемориала, проведение памятных мероприятий и т.д.).  Интересуют научные публикации (книги, статьи) и материалы периодической печати.
Благодарю за понимание!
Здравствуйте. 
К сожалению, интересующий Вас материал в справочно-библиографическом аппарате библиотеки не найден.
С уважением, главный библиограф центра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2026-10-25T21:54:26+03:00</dcterms:created>
  <dcterms:modified xsi:type="dcterms:W3CDTF">2026-10-25T21:54:26+03:00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