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№16424 (Мурманская область) от 21 октября 2026
</w:t>
      </w:r>
    </w:p>
    <w:p>
      <w:pPr/>
      <w:r>
        <w:rPr/>
        <w:t xml:space="preserve">Наличие в фондах библиотеки книги:" Рубина Д. Дизайнер Жорка.Мальчики"
Здравствуйте. В фонде библиотеки есть данное издание.
Рубина, Д. И. Дизайнер Жорка / Дина Рубина. Мальчики. – 2024. – 413, [1] с. (1832447 - ХР 1832448 - ХР)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2026-10-21T23:42:41+03:00</dcterms:created>
  <dcterms:modified xsi:type="dcterms:W3CDTF">2026-10-21T23:42:41+03:00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