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№1669 () от 24 марта 2010
</w:t>
      </w:r>
    </w:p>
    <w:p>
      <w:pPr/>
      <w:r>
        <w:rPr/>
        <w:t xml:space="preserve">Нужна литература для научной конференции. Тема: Хаос в мифологии и искусстве. Этимолгия понятия Хаос.
Здравствуйте, Валерий. Предлагаем Вам библиографический список:
Книга
А; Г43 Гесиод. Полное собрание текстов : поэмы. Фрагм. / Гесиод ; [ст., примеч. В. Н. Ярхо ; пер. фрагм., примеч. О. П. Цыбенко]. - М. : Лабиринт, 2001. - 254 с. - (Античное наследие: мифология. Поэзия). (1609247 - АБ)
87.2я2; К36 Керлот, Х. Э. Словарь символов : 1000 ст. о важнейших понятиях религии, литературы, архитектуры, истории / Хуан Кирло ; [пер. с англ. Ф. С. Капицы, Т. Н. Колядич]. – М. : Центрполиграф, 2007. - 523 с. : ил. (1664651 – ИБС) 
81.0 ; Л69 Логический анализ языка. Космос и хаос : концептуал. поля порядка и беспорядка : [сб. ст.] / Рос. акад. наук, Ин-т языкознания ; сост. и отв. ред. Н. Д. Арутюнова. - М. : Индрик, 2003. - 637 с. (1614478 - ХР) 
85.103 ; М50 Менар, Р. Ж. Мифы в искусстве старом и новом : [путеводитель по самым известным музеям мира : перевод] / Р. Менар ; [послесл. А. Н. Грешных]. – М. : Geleos, 2008. – 365 с. : ил. (М-1662615 - ИСК ; М-1662616 - АБ)
82.3 ; М 68 Мифологический словарь / гл. ред. Е. М. Мелетинский. - М. : Советская энциклопедия, 1990. - 672 с. : 16 л. ил. (Ф 1420542 – ИСК)
82.3я2 ; М68 Мифы народов мира : энциклопедия. В 2 т. [Т.] 2. К-Я / гл. ред. С. А. Токарев. - 2-е изд. - М. : Советская энциклопедия : Изд-во малого предприятия "Останкино", 1992. - 719 с. : ил. (Ф-1474091 – ХР ; Ф-1643496 - АБ)
85.143(2)л6 ; П32 Пилипенко, В. Н. Иван Константинович Айвазовский : альбом / В. Н. Пилипенко. - Л. : Художник РСФСР, 1991. - 185 с. : ил. (Ф-1475078 - ИСК)
81.411.2-4 ; Ф26 Фасмер, М. Этимологический словарь русского языка. В 4 т. Т. 4. Т-Ящур / М. Фасмер ; пер. с нем. и доп. О. Н. Трубачева. - М. : ТЕРРА-Книжный клуб, 2008. – 864 с. – Из содерж.: Хаос, с. 222. (1660328 – ХР) 
Статья
Копировский, А. М. Свобода, хаос и стилизация в церковном искусстве и церковной жизни / А. М. Копировский // Экология и жизнь. – 2007. - N 1. - С. 8-12.
Электронный ресурс
Иорданский, В. Б. Миф и культура. Упорядочение хаоса [Электронный ресурс] / В. Б. Иорданский // Восток. Афро-азиатские общества: история и современность. – Электрон. дан. - 2004. - N 3. - С. 28-39. – Режим доступа: http://www.ebiblioteka.ru/searchresults/article.jsp?art=22&amp;id=6674005, регламентир. (25.03.10).
Дополнительную информацию Вы можете получить в Зале каталогов на 3-м этаже библиотеки.
С уважением, главный библиограф Зала литературы по искусству,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2026-10-16T17:30:35+03:00</dcterms:created>
  <dcterms:modified xsi:type="dcterms:W3CDTF">2026-10-16T17:30:35+03:00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