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№1671 () от 24 марта 2010
</w:t>
      </w:r>
    </w:p>
    <w:p>
      <w:pPr/>
      <w:r>
        <w:rPr/>
        <w:t xml:space="preserve">Здравствуйте! Помогите пожалуйста подобрать литературу по теме:"Коррупция в Риме как проявление кризиса Поздней Республики".
&lt;BR&gt;Возможно, историко-правовые исследования.
Здравствуйте, Яна.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
Книги
63.3(0)323; И90 История Древнего мира. Древний Рим. - Минск : Харвест, 1998. - 860 с. (1565339 - ЧЗ)
9(3); К56 Ковалев, С. И. История Рима : курс лекций / С. И. Ковалев ; под ред. Э. Д. Фролова. - 2-е изд., испр. и доп. - Л. : Изд-во ЛГУ, 1986. - 742 с. (1279603)
67.3я73; О-57 Омельченко, О. А. Римское право : учебник / О. А. Омельченко. - Изд. 3-е, испр. и доп. - М. : Эксмо, 2007. - 221 с. (1640481 - ХР ; 1640482 - ЧЗ)
9(3); У86 Утченко, С. Кризис и падение Римской республики / С. Утченко. - М. : Наука, 1965. - 288 с. (508055)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Зелинский, Ф. Ф. Римская республика / Ф. Ф. Зелинский ; пер. с пол. и подбор ил. Н. А. Папчинской. - СПб. : Алетейя, 2002. - 439 с.
Петухов, А. В. Римская система ценностей и ее эволюция в период поздней Республики / А. В. Петухов // Экономика. История. Нравственность : материалы Зим. шк., Чебоксары 31 янв.-9 февр. 2000 г. - М., 2000. - С. 41-52. 
Статья
Штаерман, Е. М. Проблема падения Римской республики в советской историографии / Е. М. Штаерман // Вопросы истории. - 1966. - N 3. - С. 83-93. 
Предлагаем Вам в Архиве выполненных справок посмотреть ответ на вопрос N 1076.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2026-10-16T17:29:36+03:00</dcterms:created>
  <dcterms:modified xsi:type="dcterms:W3CDTF">2026-10-16T17:29:36+03:00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