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№1682 () от 26 марта 2010
</w:t>
      </w:r>
    </w:p>
    <w:p>
      <w:pPr/>
      <w:r>
        <w:rPr/>
        <w:t xml:space="preserve">Здравствуйте! Помогите, пожалуйста, подобрать литературу по теме: Формы кредита и их особенности. Виды кредита.
Здравствуйте, Кристина. Предлагаем список литературы по Вашему запросу:
Книги
65.26я73М ; К64 Конакова, Л. В. Финансы, денежное обращение и кредит : учеб. пособие / Л. В. Конакова ; Гос. ком. Рос. Федерации по рыболовству, Федер. гос. образоват. учреждение высш. проф. образования "Мурм. гос. техн. ун-т". - Мурманск : Мурм. гос. техн. ун-т, 2008. - 551 с. : ил. (1659856 - ХР ; 1659857 - ХР)
65.262.10я73М ; К64 Конакова, Л. В. Банковское дело : учеб. пособие / Л. В. Конакова, Е. Н. Трипольский ; Федер. агентство по рыболовству, Федер. гос. образоват. учреждение высш. проф. образования "Мурм. гос. техн. ун-т". - Мурманск : Мурм. гос. техн. ун-т, 2009. - 266 с. (1673376 - ХР ; 1673377 - ХР ; 1673378 - ХР)
65.262я2 ; М74 Моисеев, С. Р. Денежно-кредитный энциклопедический словарь / С. Р. Моисеев. - М. : Дело и Сервис, 2006. - 383 с. : ил., табл. (1647720 - ЧЗ)
65.011.312я73 ; О-28 Общая теория денег и кредита : учеб. для вузов / [Е. Ф. Жуков и др.] ; под ред. Е.Ф. Жукова ; [Всерос. заоч. финансово-экон. ин-т]. - 3-е изд., перераб. и доп. - М. : ЮНИТИ-Дана, 2001. - 423 с. : ил. (1609547 - ТЭО ; 1609548 - АБ)
Статьи
Канаев, А.  В. Эволюция коммерческого кредита и формирование кредитного рынка / А. В. Канаев // Вестник Санкт-Петербургского университета. Сер. 5, Экономика. - 2008. - N 2. - С. 91-105. - Библиогр. в примеч.: с. 104-105.
Фомин, Д. Специфика обеспечения в банковском кредитовании / Д. Фомин // Инвестиции в России. - 2005. - N 10. - С. 36-41.
С текстами электронных документов можно поработать в Зале электронных ресурсов на 3-м этаже библиотеки.
Лобов, С. А. Альтернативы автомобильного кредитования / С. А. Лобов // Финансы и кредит. - 2008. - N 32. - С. 16-23 ; То же [Электронный ресурс]. – Режим доступа: http://aclient.integrum.ru/, регламентир. (29.03.10).
Рыкова, И. Н.  Формы кредитования реального сектора экономики региона / И. Н. Рыкова, Н. В. Фисенко // Финансы и кредит. - 2008. - N 44. - С. 2-10 ; То же [Электронный ресурс]. – Режим доступа: http://aclient.integrum.ru/, регламентир. (29.03.10).
Рыкова, И. Н. Рынок потребительских кредитов: российский и зарубежный опыт / И. Н. Рыкова // Финансы и кредит. - 2007. - N 36. - С. 2-11 ; То же [Электронный ресурс]. – Режим доступа: http://aclient.integrum.ru/, регламентир. (29.03.10).
Савинова, В. А. Методологические подходы к определению сущности ипотечного кредита / В. А. Савинова // Финансы и кредит. - 2008. - N 46. - С. 31-37 ; То же [Электронный ресурс]. – Режим доступа: http://aclient.integrum.ru, регламентир. (29.03.10).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2026-10-16T17:27:44+03:00</dcterms:created>
  <dcterms:modified xsi:type="dcterms:W3CDTF">2026-10-16T17:27:44+03:00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