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№1689 (Москва) от 27 марта 2010
</w:t>
      </w:r>
    </w:p>
    <w:p>
      <w:pPr/>
      <w:r>
        <w:rPr/>
        <w:t xml:space="preserve">Портфолио библиотекаря
Здравствуйте, Ирина. Предлагаем список литературы по Вашей теме:
Бочарникова, Е. С. Планирование и развитие карьеры молодых библиотечных специалистов в Белгородской государственной универсальной научной библиотеке / Елена Станиславовна Бочарникова // Молодые в библиотечном деле. - 2007. - N 1/2. - С. 46-70. 
Маркова, Е. Портфолио как он есть / Е. Маркова // Библиотека в школе. - 2006. - N 6. - С. 12-14.
Портфолио школьного библиотекаря : метод. рекомендации по сост. / Р. А. Гончарова [и др.] // Библиотека в школе. - 2008. - N 4. - С. 24-28. - Нач.: N 2, 2008.
Проекты, идеи, решения… (по материалам пленарного заседания Форума молодых библиотекарей России) // Вестник библиотек Москвы. - 2006. - N 3. - С. 14-21.
Соловьева, И. И. Портрет молодых в интерьере библиотеки / Ирина Ивановна // Молодые в библиотечном деле. - 2006. - N 2/3. - С. 115-119.
С уважением, главный библиотекарь Научно-методического отдела Шуличенко И. 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2026-10-16T16:30:24+03:00</dcterms:created>
  <dcterms:modified xsi:type="dcterms:W3CDTF">2026-10-16T16:30:24+03:00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