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№1697 (Мурманск) от 29 марта 2010
</w:t>
      </w:r>
    </w:p>
    <w:p>
      <w:pPr/>
      <w:r>
        <w:rPr/>
        <w:t xml:space="preserve">Уважаемые коллеги, здравствуйте. Пожалуйста, помогите выполнить справку по теме: "Мемориал "Долина славы".
Здравствуйте, Татьяна Николаевна. Предлагаем список литературы по Вашему запросу:
Книги
78.381кр ; Б53 Бессмертие подвига в Заполярье : к 60-летию Петсамо-Киркенесской операции : метод.-библиогр. материалы / Мурм. гос. обл. универс. науч. б-ка ; [сост. Т. Я. Молокова ; редкол.: Е. Р. Михайлова и др.]. – Мурманск : МГОУНБ, 2004. - 47 с. : ил., карты. – Из содерж.: На местах былых боев: памятники и памятные знаки на территории Печенгского района Мурманской области и Норвегии. (1626416 – ХР ; 1626417 - ХР ; 1626418 – ОКСЛ ; 1626419 - ОКСЛ ; 1626420 - НМО ; Бр-1 – ХР)
Статьи
Александрова, Р. О мужестве рассказ / Р. Александрова // Полярная правда. – 1981. – 2 сент.
Бакуменко, А. В Долине снесли все именные памятники / А. Бакуменко // Комсомомольска правда. - 2005. - 18 окт. – С. 6. – КП-Мурманск.
Журин, Л. Судьба адьютанта [Н. И. Сергеева] / Л. Журин // Полярная правда. – 1995. – 17 марта.
Нуреев, Р. Это нужно погибшим, это нужно живым... / Р. Нуреев ; фот. А. Пронина // Вечерний Мурманск. - 2003. - 16 авг. - С. 2.
Памятный знак «Рубеж обороны» // Комсомолец Заполярья. – 1967. – 16 февр. 
Поливцев, С. Тот самый длинный день в году / С. Поливцев // Православная газета - 2006. - N 7. - С. 4.
Прямицына, О. На рубеже обороны / О. Прямицына // На страже Заполярья. - 2007. - N 81 (окт.). - С. 1.
Шевцов, В. Обелиск возвели комсомольцы / В. Шевцов // Комсомолец Заполярья. – 1982. – 5 окт.
Интересующие Вас издания и электронные копии статей можно заказать через межбиблиотечный абонемент.
С уважением, главный библиограф Отдела краеведческой и саамской литературы И. А. Конина.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2026-10-16T16:30:24+03:00</dcterms:created>
  <dcterms:modified xsi:type="dcterms:W3CDTF">2026-10-16T16:30:24+03:00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