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№1703 () от 30 марта 2010
</w:t>
      </w:r>
    </w:p>
    <w:p>
      <w:pPr/>
      <w:r>
        <w:rPr/>
        <w:t xml:space="preserve">Здравствуйте! Помогите, пожалуйста, подобрать литературу для курсовой работы на тему: Проблемы оптимизации и правильного определения затрат, учитываемых при налогообложении прибыли.
Здравствуйте, Ира. Предлагаем список литературы по Вашему запросу:
Книга
65.052.9(2Рос)2 ; С66 Состав расходов, учитываемых при налогообложении прибыли : учеб.-практ. пособие / С. Ю. Кузнецова, Ю. А. Наумова, И. В. Захарова, О. И. Горюнова. - М. : Проспект, 2004. - 349 с. (1626865 - ЧЗ)
Статьи
Григоренко, Д. Ю. Расходы по налогу на прибыль: важные изменения и сложные вопросы // Российский налоговый курьер. - 2010. - N 3. - С. 10-15 ; То же [Электронный ресурс]. - Режим доступа: СПС "КонсультансПлюс".
О налогообложении затрат в виде компенсационной стоимости квотируемого рабочего места : письмо от 31.01.2008, N 03-03-06/1/64 // Консультант. - 2008. - N 6. - С. 136.
Памятка по нормативам расходов, которые можно признать, рассчитывая налог на прибыль за 2009 год // Главбух. - 2010. - N 2. - С. 99-104.
Пирогова, Г. В. Об учете в целях налогообложения прибыли / Г. В. Пирогова, О. Б. Чибисова // Налоговый вестник. - 2005. - N 3. - С. 102 ; То же [Электронный ресурс]. - Режим доступа: СПС "КонсультансПлюс".
Пирогова, Г. В. Об учете в целях налогообложения прибыли / Г. В. Пирогова, А. В. Трунов // Налоговый вестник. - 2006. - N 4. - С. 97-108 ; То же [Электронный ресурс]. - Режим доступа: СПС "КонсультансПлюс".
Пирогова, Г. В. Об учете в целях налогообложения прибыли / Г. В. Пирогова, Л. П. Павлова // Налоговый вестник. - 2007. - N 4. - С. 103-109 ; То же [Электронный ресурс]. - Режим доступа: СПС "КонсультансПлюс".
Пирогова, Г. В. Об учете в целях налогообложения прибыли / Г. В. Пирогова, Т. М. Гуркова // Налоговый вестник. - 2008. - N 2. - С. 104-108 ; То же [Электронный ресурс]. - Режим доступа: СПС "КонсультансПлюс".
С электронными текстами документов можно поработать в Залах каталогов и электронных ресурсов на 3-м этаже библиотеки.
См. также в Архиве выполненных справок ответ на запрос N 1785, 1786.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2026-10-16T16:30:46+03:00</dcterms:created>
  <dcterms:modified xsi:type="dcterms:W3CDTF">2026-10-16T16:30:46+03:00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