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№1714 (Мурманск) от 2 апреля 2010
</w:t>
      </w:r>
    </w:p>
    <w:p>
      <w:pPr/>
      <w:r>
        <w:rPr/>
        <w:t xml:space="preserve">Здравствуйте! Помогите пожалуйста в подборе материала по теме: "Томас Джефферсон и декларация независимости". Спасибо!
Здравствуйте, Вероника. Предлагаем следующие издания:
Книги
63.3(7) ; С56 Согрин, В. В. Джефферсон. Человек, мыслитель, политик / В. В. Согрин ; отв. ред. Н. Н. Болховитинов ; Акад. наук СССР. - М. : Наука, 1989. - 278 с. (1413010 - ХР)
9(И)2 ; С28 Севостьянов, Г. Н. Томас Джефферсон / Г. Н. Севостьянов, А. И. Укин. - М. : Мысль, 1976. - 392 с. (885358 - ХР) 
Статьи
Каширина, Т. В. Становление конституционных и законодательных основ налогового регулирования в США / Т. В. Каширина // Право и политика. - 2005. - N 7. - С. 114-121.
Киясов, С. Е. Провозглашение независимости США: масонский след / С. Е. Киясов // Федерализм. - 2008. - N 3. - С. 173-192.
Электронные ресурсы (с электронными версиями статей можно поработать в Залах каталогов и электронных ресурсов на 3-м этаже библиотеки)
Захарова, М. Томас Джефферсон и американская революция [Электронный ресурс] / М. Захарова // Исторический журнал. - Электрон. дан. - 1939. - N 8. - C. 57-69. - Режим доступа: http://www.ebiblioteka.ru/searchresults/article.jsp?art=0&amp;id=7978588, регламентир. (03.04.2010).
Плешков, В. Н. Факты. События. Люди. Мекленбергская Декларация независимости / В. Н. Плешов // Вопросы истории. - 1974. - N 8. - с. 208-212 ; То же [Электронный ресурс]. - Режим доступа: http://www.ebiblioteka.ru/searchresults/article.jsp?art=2&amp;id=7388176, регламентир. (03.04.2010).
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2026-10-16T15:35:50+03:00</dcterms:created>
  <dcterms:modified xsi:type="dcterms:W3CDTF">2026-10-16T15:35:50+03:00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