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№1723 () от 6 апреля 2010
</w:t>
      </w:r>
    </w:p>
    <w:p>
      <w:pPr/>
      <w:r>
        <w:rPr/>
        <w:t xml:space="preserve">Бухгалтерский учет текущих расчетов и обязательств организации
Здравствуйте, Анна. Предлагаем список литературы по Вашему запросу:
Книги
65.052.9(2Рос)226я73; А91 Астахов, В. П. Учет денежных средств и текущих обязательств в организациях : учеб. пособие / В. П. Астахов. - Ростов н/Д: МарТ, 2002. - 479 с. (1612661 - ТЭО ; 1612662 - АБ)
65.052.202.1; К56 Коваль, Л. С. Учетная политика организации : [рекомендации по формированию учет. политики для целей бухгалт. и налогового учета (с учетом приказа Минфина России Nш 116н) : требования и допущения, основ. элементы учет. политики, орг. документооборота, методы оценки активов и обязательств, изм. учет. политики, регистры налогового учета, примеры] / Л. С. Коваль. - М. : Юстицинформ, 2007. - 328 с. (1645912 - АБ)
65.052.2я7; М15 Макальская, М. Л. Самоучитель по бухгалтерскому учету + CD : учеб. пособие / М. Л. Макальская, А. Ю. Денисов. - 18-е изд., перераб. - М. : Дело и Сервис, 2008. - 382 с. : схемы. (1663102 - ЧЗ ; 1663103 - АБ ; 1663104 - АБ)
65.052.9(2Рос)2; П99 Пятов, М. Л. Управление обязательствами организации / М. Л. Пятов. - М. : Финансы и статистика, 2004. - 255 с. (1623306 - ХР)
Статьи
Бочкова, Л. Как грамотно избавиться от временных активов и обязательств / Л. Бочкова // Главбух. - 2009. - N 11. - С. 73-75.
Бурлак, А. В. Учет санкций за невыполнение обязательств / А. В. Бурлак // Бухгалтерский учет. - 2009. - N 20. - С. 43-46.
Захарьин, В. Р. Новое в учете резервов при возникновении условных обязательств / В. Р. Захарьин // Финансовые и бухгалтерские консультации. - 2007. - N 11. - С. 12-14.
[О внесении изменений в Положение по бухгалтерскому учету "Учет активов и обязательств, стоимость которых выражена в иностранной валюте" (ПБУ 3/2006) ] : приказ от 25.12.2007, N 147н // Консультант. - 2008. - N 6. - С. 141-142.
Соколова, Н. А. Управление дебиторской задолженностью: способы истребования обязательств / Н. А. Соколова, И. Н. Томшинская // Бухгалтерский учет. - 2009. - N 9. - С. 49-56.
Унароков, Т. К. Залог и задаток как меры обеспечения исполнения обязательств / Т. К. Унароков // Финансовые и бухгалтерские консультации. - 2008. - N 10. - С. 42-46.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2026-10-16T15:32:50+03:00</dcterms:created>
  <dcterms:modified xsi:type="dcterms:W3CDTF">2026-10-16T15:32:50+03:00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